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A53" w:rsidRPr="00C7213C" w:rsidRDefault="00AF06FD" w:rsidP="00AF06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06F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9791700" cy="7114895"/>
            <wp:effectExtent l="0" t="0" r="0" b="0"/>
            <wp:docPr id="1" name="Рисунок 1" descr="C:\Users\Samsung\Pictures\2018-09-16 13\1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Pictures\2018-09-16 13\13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7114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0F6B" w:rsidRPr="00AA0F6B" w:rsidRDefault="00AA0F6B" w:rsidP="00AA0F6B">
      <w:pPr>
        <w:spacing w:after="284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sz w:val="28"/>
        </w:rPr>
        <w:lastRenderedPageBreak/>
        <w:t xml:space="preserve">Пояснительная записка </w:t>
      </w:r>
    </w:p>
    <w:p w:rsidR="00AA0F6B" w:rsidRPr="00AA0F6B" w:rsidRDefault="00AA0F6B" w:rsidP="00AA0F6B">
      <w:pPr>
        <w:ind w:firstLine="708"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hAnsi="Times New Roman" w:cs="Times New Roman"/>
        </w:rPr>
        <w:t xml:space="preserve">         </w:t>
      </w:r>
      <w:r w:rsidRPr="00AA0F6B">
        <w:rPr>
          <w:rFonts w:ascii="Times New Roman" w:eastAsia="Calibri" w:hAnsi="Times New Roman" w:cs="Times New Roman"/>
          <w:szCs w:val="24"/>
        </w:rPr>
        <w:t>Рабочая программа составлена на основе следующих нормативно-правовых документов:</w:t>
      </w:r>
    </w:p>
    <w:p w:rsidR="00AA0F6B" w:rsidRPr="00AA0F6B" w:rsidRDefault="00AA0F6B" w:rsidP="00AA0F6B">
      <w:pPr>
        <w:numPr>
          <w:ilvl w:val="0"/>
          <w:numId w:val="35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 xml:space="preserve">ФЗ - № 273  от 29.12.2012 «Об образовании в Российской Федерации» </w:t>
      </w:r>
    </w:p>
    <w:p w:rsidR="00AA0F6B" w:rsidRPr="00AA0F6B" w:rsidRDefault="00AA0F6B" w:rsidP="00AA0F6B">
      <w:pPr>
        <w:numPr>
          <w:ilvl w:val="0"/>
          <w:numId w:val="35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>Федеральный государственный образовательный стандарт основного  общего образования (Утвержден приказом Министерства образования и науки Российской Федерации от «17» декабря 2010 г. № 1897)</w:t>
      </w:r>
    </w:p>
    <w:p w:rsidR="00AA0F6B" w:rsidRPr="00AA0F6B" w:rsidRDefault="00AA0F6B" w:rsidP="00AA0F6B">
      <w:pPr>
        <w:numPr>
          <w:ilvl w:val="0"/>
          <w:numId w:val="35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>Закон Республики Татарстан «Об Образовании» (в действующей редакции);</w:t>
      </w:r>
    </w:p>
    <w:p w:rsidR="00AA0F6B" w:rsidRPr="00AA0F6B" w:rsidRDefault="00AA0F6B" w:rsidP="00AA0F6B">
      <w:pPr>
        <w:numPr>
          <w:ilvl w:val="0"/>
          <w:numId w:val="35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>Учебный план МБОУ «Сармановская СОШ» Сармановского муниципального района Республики Татарстан на 2018-2019 учебный год;</w:t>
      </w:r>
    </w:p>
    <w:p w:rsidR="00AA0F6B" w:rsidRPr="00AA0F6B" w:rsidRDefault="00AA0F6B" w:rsidP="00AA0F6B">
      <w:pPr>
        <w:numPr>
          <w:ilvl w:val="0"/>
          <w:numId w:val="35"/>
        </w:numPr>
        <w:tabs>
          <w:tab w:val="left" w:pos="142"/>
          <w:tab w:val="left" w:pos="426"/>
          <w:tab w:val="left" w:pos="709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 xml:space="preserve">Образовательная программа основного общего образования «Сармановская СОШ» Сармановского муниципального района Республики Татарстан </w:t>
      </w:r>
    </w:p>
    <w:p w:rsidR="00AA0F6B" w:rsidRPr="00AA0F6B" w:rsidRDefault="00AA0F6B" w:rsidP="00AA0F6B">
      <w:pPr>
        <w:numPr>
          <w:ilvl w:val="0"/>
          <w:numId w:val="35"/>
        </w:numPr>
        <w:tabs>
          <w:tab w:val="left" w:pos="426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Cs w:val="24"/>
        </w:rPr>
      </w:pPr>
      <w:r w:rsidRPr="00AA0F6B">
        <w:rPr>
          <w:rFonts w:ascii="Times New Roman" w:eastAsia="Calibri" w:hAnsi="Times New Roman" w:cs="Times New Roman"/>
          <w:szCs w:val="24"/>
        </w:rPr>
        <w:t>Примерная  программа основного общего образования по    технологии составленной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 второго поколения. –М.: Просвещение, 2010.</w:t>
      </w:r>
    </w:p>
    <w:p w:rsidR="00AA0F6B" w:rsidRPr="00AA0F6B" w:rsidRDefault="00AA0F6B" w:rsidP="00AA0F6B">
      <w:pPr>
        <w:rPr>
          <w:rFonts w:ascii="Times New Roman" w:eastAsia="Times New Roman" w:hAnsi="Times New Roman" w:cs="Times New Roman"/>
          <w:color w:val="000000"/>
          <w:lang w:eastAsia="ru-RU"/>
        </w:rPr>
      </w:pPr>
      <w:r w:rsidRPr="00AA0F6B">
        <w:rPr>
          <w:rFonts w:ascii="Times New Roman" w:hAnsi="Times New Roman" w:cs="Times New Roman"/>
        </w:rPr>
        <w:t xml:space="preserve">         Рабочая программа  ориентирована на использование УМК "Технология" (Технология ведения дома)  под редакцией  В.Д.Симоненко, Н.В.Синица, М.: «Вентана – Граф», 2014г, который включён в федеральный перечень учебников, рекомендуемых к использованию при реализации имеющих государственную аккредитацию образовательных программ  основного общего образования (приказ Минобрнауки от 31 марта 2014 г. № 253).   </w:t>
      </w:r>
    </w:p>
    <w:p w:rsidR="00AA0F6B" w:rsidRPr="00AA0F6B" w:rsidRDefault="00AA0F6B" w:rsidP="00AA0F6B">
      <w:pPr>
        <w:ind w:right="496"/>
        <w:rPr>
          <w:rFonts w:ascii="Times New Roman" w:eastAsia="Arial" w:hAnsi="Times New Roman" w:cs="Times New Roman"/>
          <w:b/>
        </w:rPr>
      </w:pPr>
      <w:r w:rsidRPr="00AA0F6B">
        <w:rPr>
          <w:rFonts w:ascii="Times New Roman" w:eastAsia="Arial" w:hAnsi="Times New Roman" w:cs="Times New Roman"/>
        </w:rPr>
        <w:t xml:space="preserve">      </w:t>
      </w:r>
      <w:r w:rsidRPr="00AA0F6B">
        <w:rPr>
          <w:rFonts w:ascii="Times New Roman" w:hAnsi="Times New Roman" w:cs="Times New Roman"/>
        </w:rPr>
        <w:t xml:space="preserve"> Согласно учебному плану ОУ рабочая программа для 5 класса предусматривает обучение предмету «Технология» в объёме 2 часов</w:t>
      </w:r>
      <w:r w:rsidRPr="00AA0F6B">
        <w:rPr>
          <w:rFonts w:ascii="Times New Roman" w:hAnsi="Times New Roman" w:cs="Times New Roman"/>
          <w:b/>
        </w:rPr>
        <w:t xml:space="preserve"> </w:t>
      </w:r>
      <w:r w:rsidRPr="00AA0F6B">
        <w:rPr>
          <w:rFonts w:ascii="Times New Roman" w:hAnsi="Times New Roman" w:cs="Times New Roman"/>
        </w:rPr>
        <w:t xml:space="preserve">в неделю, 70 часов в год. </w:t>
      </w:r>
      <w:r w:rsidRPr="00AA0F6B">
        <w:rPr>
          <w:rFonts w:ascii="Times New Roman" w:eastAsia="Arial" w:hAnsi="Times New Roman" w:cs="Times New Roman"/>
        </w:rPr>
        <w:t xml:space="preserve"> </w:t>
      </w:r>
      <w:r w:rsidRPr="00AA0F6B">
        <w:rPr>
          <w:rFonts w:ascii="Times New Roman" w:eastAsia="Arial" w:hAnsi="Times New Roman" w:cs="Times New Roman"/>
          <w:b/>
        </w:rPr>
        <w:t xml:space="preserve">   </w:t>
      </w:r>
    </w:p>
    <w:p w:rsidR="00AA0F6B" w:rsidRPr="00AA0F6B" w:rsidRDefault="00AA0F6B" w:rsidP="00AA0F6B">
      <w:pPr>
        <w:widowControl w:val="0"/>
        <w:rPr>
          <w:rFonts w:ascii="Times New Roman" w:eastAsiaTheme="minorEastAsia" w:hAnsi="Times New Roman" w:cs="Times New Roman"/>
          <w:szCs w:val="24"/>
        </w:rPr>
      </w:pPr>
      <w:r w:rsidRPr="00AA0F6B">
        <w:rPr>
          <w:rFonts w:ascii="Times New Roman" w:eastAsiaTheme="minorEastAsia" w:hAnsi="Times New Roman" w:cs="Times New Roman"/>
          <w:b/>
          <w:szCs w:val="24"/>
        </w:rPr>
        <w:t xml:space="preserve">Примечание:     </w:t>
      </w:r>
      <w:r w:rsidRPr="00AA0F6B">
        <w:rPr>
          <w:rFonts w:ascii="Times New Roman" w:eastAsiaTheme="minorEastAsia" w:hAnsi="Times New Roman" w:cs="Times New Roman"/>
          <w:szCs w:val="24"/>
        </w:rPr>
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</w:t>
      </w:r>
    </w:p>
    <w:p w:rsidR="00AA0F6B" w:rsidRPr="00AA0F6B" w:rsidRDefault="00AA0F6B" w:rsidP="00AA0F6B">
      <w:pPr>
        <w:ind w:right="496"/>
        <w:rPr>
          <w:rFonts w:ascii="Times New Roman" w:eastAsia="Times New Roman" w:hAnsi="Times New Roman" w:cs="Times New Roman"/>
        </w:rPr>
      </w:pPr>
      <w:r w:rsidRPr="00AA0F6B">
        <w:rPr>
          <w:rFonts w:ascii="Times New Roman" w:eastAsia="Calibri" w:hAnsi="Times New Roman" w:cs="Times New Roman"/>
          <w:b/>
        </w:rPr>
        <w:t xml:space="preserve">Цель программы:  </w:t>
      </w:r>
      <w:r w:rsidRPr="00AA0F6B">
        <w:rPr>
          <w:rFonts w:ascii="Times New Roman" w:hAnsi="Times New Roman" w:cs="Times New Roman"/>
        </w:rPr>
        <w:t xml:space="preserve">  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формирование представлений о технологической культуре производства, развитие культуры труда подрастающего    поколения  на основе включения обучающихся в разнообразные виды технологической деятельности по  созданию    личностно  или общественно значимых продуктов труда  </w:t>
      </w:r>
    </w:p>
    <w:p w:rsidR="00AA0F6B" w:rsidRPr="00AA0F6B" w:rsidRDefault="00AA0F6B" w:rsidP="00AA0F6B">
      <w:pPr>
        <w:spacing w:after="49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  <w:b/>
        </w:rPr>
        <w:t xml:space="preserve">  Задачами курса являются:</w:t>
      </w:r>
      <w:r w:rsidRPr="00AA0F6B">
        <w:rPr>
          <w:rFonts w:ascii="Times New Roman" w:hAnsi="Times New Roman" w:cs="Times New Roman"/>
        </w:rPr>
        <w:t xml:space="preserve"> </w:t>
      </w:r>
    </w:p>
    <w:p w:rsidR="00AA0F6B" w:rsidRPr="00AA0F6B" w:rsidRDefault="00AA0F6B" w:rsidP="00AA0F6B">
      <w:pPr>
        <w:numPr>
          <w:ilvl w:val="0"/>
          <w:numId w:val="37"/>
        </w:numPr>
        <w:spacing w:after="47" w:line="244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</w:rPr>
        <w:t xml:space="preserve">сформировать  у учащихся  необходимые  в повседневной жизни базовые приемы ручного и механизированного труда  с использованием распространенных инструментов, механизмов и машин; </w:t>
      </w:r>
    </w:p>
    <w:p w:rsidR="00AA0F6B" w:rsidRPr="00AA0F6B" w:rsidRDefault="00AA0F6B" w:rsidP="00AA0F6B">
      <w:pPr>
        <w:numPr>
          <w:ilvl w:val="0"/>
          <w:numId w:val="37"/>
        </w:numPr>
        <w:spacing w:after="47" w:line="244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</w:rPr>
        <w:t xml:space="preserve">овладеть способами управления отдельными видами распространенной в быту техники,  необходимой в обыденной жизни и будущей профессиональной деятельности;  </w:t>
      </w:r>
    </w:p>
    <w:p w:rsidR="00AA0F6B" w:rsidRPr="00AA0F6B" w:rsidRDefault="00AA0F6B" w:rsidP="00AA0F6B">
      <w:pPr>
        <w:numPr>
          <w:ilvl w:val="0"/>
          <w:numId w:val="37"/>
        </w:numPr>
        <w:spacing w:after="47" w:line="244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</w:rPr>
        <w:t xml:space="preserve">научить применять в практической деятельности знания, полученные при изучении основ наук. </w:t>
      </w:r>
    </w:p>
    <w:p w:rsidR="00AA0F6B" w:rsidRPr="00AA0F6B" w:rsidRDefault="00AA0F6B" w:rsidP="00AA0F6B">
      <w:pPr>
        <w:numPr>
          <w:ilvl w:val="0"/>
          <w:numId w:val="37"/>
        </w:numPr>
        <w:spacing w:after="47" w:line="244" w:lineRule="auto"/>
        <w:ind w:hanging="360"/>
        <w:jc w:val="both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56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  <w:sz w:val="28"/>
        </w:rPr>
        <w:t xml:space="preserve"> </w:t>
      </w:r>
    </w:p>
    <w:p w:rsidR="00AA0F6B" w:rsidRDefault="00AA0F6B" w:rsidP="00AA0F6B">
      <w:pPr>
        <w:spacing w:after="65" w:line="235" w:lineRule="auto"/>
        <w:ind w:right="1504" w:firstLine="293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sz w:val="28"/>
        </w:rPr>
        <w:lastRenderedPageBreak/>
        <w:t>Планируемые результаты освоения учебного предмета «Технология»</w:t>
      </w:r>
      <w:r w:rsidRPr="00AA0F6B">
        <w:rPr>
          <w:rFonts w:ascii="Times New Roman" w:hAnsi="Times New Roman" w:cs="Times New Roman"/>
          <w:sz w:val="28"/>
        </w:rPr>
        <w:t xml:space="preserve"> </w:t>
      </w:r>
      <w:r w:rsidRPr="00AA0F6B">
        <w:rPr>
          <w:rFonts w:ascii="Times New Roman" w:hAnsi="Times New Roman" w:cs="Times New Roman"/>
        </w:rPr>
        <w:t xml:space="preserve">    </w:t>
      </w:r>
    </w:p>
    <w:p w:rsidR="00AA0F6B" w:rsidRPr="00AA0F6B" w:rsidRDefault="00AA0F6B" w:rsidP="00AA0F6B">
      <w:pPr>
        <w:spacing w:after="65" w:line="235" w:lineRule="auto"/>
        <w:ind w:right="1504" w:firstLine="293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Личностные результаты </w:t>
      </w:r>
      <w:r w:rsidRPr="00AA0F6B">
        <w:rPr>
          <w:rFonts w:ascii="Times New Roman" w:hAnsi="Times New Roman" w:cs="Times New Roman"/>
        </w:rPr>
        <w:t xml:space="preserve">освоения обучающимися предмета «Технология» в основной школе: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проявление познавательной активности в области предметной технологической деятельности;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выражение желания учиться и трудиться для удовлетворения текущих и перспективных потребностей;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самооценка умственных и физических способностей при трудовой деятельности в различных сферах с позиций будущей социализации и стратификации;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развитие трудолюбия и ответственности за результаты своей деятельности;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овладение установками, нормами и правилами научной организации умственного и физического труда;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проявление технико-технологического и экономического мышления при организации своей деятельности; </w:t>
      </w:r>
      <w:r w:rsidRPr="00AA0F6B">
        <w:rPr>
          <w:rFonts w:ascii="Times New Roman" w:eastAsia="Segoe UI Symbol" w:hAnsi="Times New Roman" w:cs="Times New Roman"/>
        </w:rPr>
        <w:sym w:font="Segoe UI Symbol" w:char="F0B7"/>
      </w:r>
      <w:r w:rsidRPr="00AA0F6B">
        <w:rPr>
          <w:rFonts w:ascii="Times New Roman" w:eastAsia="Arial" w:hAnsi="Times New Roman" w:cs="Times New Roman"/>
        </w:rPr>
        <w:t xml:space="preserve"> </w:t>
      </w:r>
      <w:r w:rsidRPr="00AA0F6B">
        <w:rPr>
          <w:rFonts w:ascii="Times New Roman" w:hAnsi="Times New Roman" w:cs="Times New Roman"/>
        </w:rPr>
        <w:t xml:space="preserve">самооценка готовности к предпринимательской деятельности в сфере технологий, к рациональному ведению домашнего хозяйства;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формирование основ экологической  культуры, соответствующей современному уровню экологического мышления;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бережное отношение к природным и хозяйственным ресурсам;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готовность к рациональному ведению домашнего хозяйства;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осознание необходимости общественно полезного труда как условие безопасной и эффективной социализации; </w:t>
      </w:r>
    </w:p>
    <w:p w:rsidR="00AA0F6B" w:rsidRPr="00AA0F6B" w:rsidRDefault="00AA0F6B" w:rsidP="00AA0F6B">
      <w:pPr>
        <w:spacing w:after="42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i/>
        </w:rPr>
        <w:t xml:space="preserve"> </w:t>
      </w:r>
    </w:p>
    <w:p w:rsidR="00AA0F6B" w:rsidRPr="00AA0F6B" w:rsidRDefault="00AA0F6B" w:rsidP="00AA0F6B">
      <w:pPr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Метапредметные результаты</w:t>
      </w:r>
      <w:r w:rsidRPr="00AA0F6B">
        <w:rPr>
          <w:rFonts w:ascii="Times New Roman" w:hAnsi="Times New Roman" w:cs="Times New Roman"/>
        </w:rPr>
        <w:t xml:space="preserve"> освоения учащимися предмета «Технология» в основной школе: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алгоритмизированное планирование процесса  познавательно-трудовой деятельности;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определение адекватных имеющимся организационным  и материально-техническим условиям способов решения учебной или трудовой задачи на основе заданных алгоритмов;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поиск новых решений возникшей технической или организационной проблемы;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выявление потребностей, проектирование и создание объектов, имеющих потребительную стоимость;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самостоятельная  организация и выполнение различных творческих работ по созданию изделий и продуктов;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виртуальное и натурное моделирование технических объектов, продуктов и технологических процессов;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проявление инновационного подхода к решению  учебных и практических задач в процессе моделирования изделия или технологического процесса;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осознанное использование речевых средств в соответствии с задачей коммуникации для выражения своих чувств, мыслей и потребностей; планирование и регуляция своейдеятельности;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выбор для решения познавательных и коммуникативных задач  различных источников информации, включая энциклопедии, словари, интернет-ресурсы и другие базы данных;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организация учебного сотрудничества и совместной деятельности с учителем и сверстниками;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согласование и координация совместной познавательно-трудовой  деятельности с другими её участниками;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объективное оценивание вклада своей познавательно-трудовой деятельности в решение общих задач коллектива; </w:t>
      </w:r>
      <w:r w:rsidRPr="00AA0F6B">
        <w:rPr>
          <w:rFonts w:ascii="Times New Roman" w:eastAsia="Segoe UI Symbol" w:hAnsi="Times New Roman" w:cs="Times New Roman"/>
        </w:rPr>
        <w:sym w:font="Segoe UI Symbol" w:char="F0B7"/>
      </w:r>
      <w:r w:rsidRPr="00AA0F6B">
        <w:rPr>
          <w:rFonts w:ascii="Times New Roman" w:eastAsia="Arial" w:hAnsi="Times New Roman" w:cs="Times New Roman"/>
        </w:rPr>
        <w:t xml:space="preserve"> </w:t>
      </w:r>
      <w:r w:rsidRPr="00AA0F6B">
        <w:rPr>
          <w:rFonts w:ascii="Times New Roman" w:hAnsi="Times New Roman" w:cs="Times New Roman"/>
        </w:rPr>
        <w:t xml:space="preserve">оценивание правильности выполнения учебной задачи, собственных возможностей её решения;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соблюдение норм и правил безопасности познавательно-трудовой  деятельности и созидательного труда; соблюдение норм и правил культуры труда в соответствии с технологической культурой производства; оценивание своей познавательно-трудовой деятельности  с точки зрения нравственных, правовых норм, эстетических  ценностей по принятым в обществе и коллективе требованиям и принципам;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формирование и развитие экологического мышления,  умение применять его в познавательной, коммуникативной, социальной </w:t>
      </w:r>
    </w:p>
    <w:p w:rsidR="00AA0F6B" w:rsidRPr="00AA0F6B" w:rsidRDefault="00AA0F6B" w:rsidP="00AA0F6B">
      <w:pPr>
        <w:ind w:left="1297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практике и профессиональной ориентации. </w:t>
      </w:r>
    </w:p>
    <w:p w:rsidR="00AA0F6B" w:rsidRPr="00AA0F6B" w:rsidRDefault="00AA0F6B" w:rsidP="00AA0F6B">
      <w:pPr>
        <w:spacing w:after="41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i/>
        </w:rPr>
        <w:t xml:space="preserve"> </w:t>
      </w:r>
    </w:p>
    <w:p w:rsidR="00AA0F6B" w:rsidRPr="00AA0F6B" w:rsidRDefault="00AA0F6B" w:rsidP="00AA0F6B">
      <w:pPr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Предметные результаты</w:t>
      </w:r>
      <w:r w:rsidRPr="00AA0F6B">
        <w:rPr>
          <w:rFonts w:ascii="Times New Roman" w:hAnsi="Times New Roman" w:cs="Times New Roman"/>
          <w:b/>
          <w:i/>
        </w:rPr>
        <w:t xml:space="preserve"> </w:t>
      </w:r>
      <w:r w:rsidRPr="00AA0F6B">
        <w:rPr>
          <w:rFonts w:ascii="Times New Roman" w:hAnsi="Times New Roman" w:cs="Times New Roman"/>
        </w:rPr>
        <w:t xml:space="preserve">освоения учащимися предмета «Технология» в основной школе:  </w:t>
      </w:r>
    </w:p>
    <w:p w:rsidR="00AA0F6B" w:rsidRPr="00AA0F6B" w:rsidRDefault="00AA0F6B" w:rsidP="00AA0F6B">
      <w:pPr>
        <w:spacing w:after="54"/>
        <w:ind w:left="576"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 xml:space="preserve">в познавательной сфере: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рациональное использование учебной и дополнительной технической и технологической информации для проектирования и создания объектов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оценка технических свойств сырья, материалов и областей их применения;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ориентация в имеющихся и возможных средствах и технологиях создания объектов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владение алгоритмами и методами решения организационных и технико - технологических задач;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распознавание видов, назначения материалов, инструментов и оборудования, применяемого в технологических процессах;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овладение средствами и формами графического отображения объектов или процессов, правилами выполнения графической документации, овладение методами чтения технической, технологической и инструктивной информации;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применение общенаучных знаний по предметам естественно-математического цикла в процессе подготовки и осуществления технологических процессов для обоснования и аргументации рациональности деятельности;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применение элементов прикладной экономики при обосновании технологий и проектов;владение элементами научной организации труда, формами деятельности, соответствующими культуре труда и технологической культуре производства; </w:t>
      </w:r>
    </w:p>
    <w:p w:rsidR="00AA0F6B" w:rsidRPr="00AA0F6B" w:rsidRDefault="00AA0F6B" w:rsidP="00AA0F6B">
      <w:pPr>
        <w:spacing w:after="54"/>
        <w:ind w:left="576"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 xml:space="preserve">в трудовой сфере: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планирование технологического процесса и процесса труда;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подбор материалов с учётом характера объекта труда и технологии;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проведение необходимых опытов и исследований при подборе сырья, материалов и проектировании объекта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подбор инструментов, приспособлений и оборудования с учётом требований технологии и материально-энергетических ресурсов;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проектирование последовательности операций и составление операционной карты работы;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выполнение технологических операций с соблюдением установленных норм, стандартов, ограничений;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соблюдение трудовой и технологической дисциплины;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соблюдение норм и правил безопасного труда, пожарной безопасности, правил санитарии и гигиены;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обоснование критериев и показателей качества промежуточных и конечных результатов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выбор средств и видов представления технической и технологической информации в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соответствии с коммуникативной задачей, сферой и ситуацией общения;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подбор и применение инструментов, приборов и оборудования в технологических процессах с учетом областей их применения; </w:t>
      </w:r>
    </w:p>
    <w:p w:rsidR="00AA0F6B" w:rsidRPr="00AA0F6B" w:rsidRDefault="00AA0F6B" w:rsidP="00AA0F6B">
      <w:pPr>
        <w:numPr>
          <w:ilvl w:val="0"/>
          <w:numId w:val="37"/>
        </w:numPr>
        <w:spacing w:after="6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 </w:t>
      </w:r>
      <w:r w:rsidRPr="00AA0F6B">
        <w:rPr>
          <w:rFonts w:ascii="Times New Roman" w:eastAsia="Segoe UI Symbol" w:hAnsi="Times New Roman" w:cs="Times New Roman"/>
        </w:rPr>
        <w:sym w:font="Segoe UI Symbol" w:char="F0B7"/>
      </w:r>
      <w:r w:rsidRPr="00AA0F6B">
        <w:rPr>
          <w:rFonts w:ascii="Times New Roman" w:eastAsia="Arial" w:hAnsi="Times New Roman" w:cs="Times New Roman"/>
        </w:rPr>
        <w:t xml:space="preserve"> </w:t>
      </w:r>
      <w:r w:rsidRPr="00AA0F6B">
        <w:rPr>
          <w:rFonts w:ascii="Times New Roman" w:hAnsi="Times New Roman" w:cs="Times New Roman"/>
        </w:rPr>
        <w:t xml:space="preserve">документирование результатов труда и проектной деятельности; </w:t>
      </w:r>
      <w:r w:rsidRPr="00AA0F6B">
        <w:rPr>
          <w:rFonts w:ascii="Times New Roman" w:eastAsia="Segoe UI Symbol" w:hAnsi="Times New Roman" w:cs="Times New Roman"/>
        </w:rPr>
        <w:sym w:font="Segoe UI Symbol" w:char="F0B7"/>
      </w:r>
      <w:r w:rsidRPr="00AA0F6B">
        <w:rPr>
          <w:rFonts w:ascii="Times New Roman" w:eastAsia="Arial" w:hAnsi="Times New Roman" w:cs="Times New Roman"/>
        </w:rPr>
        <w:t xml:space="preserve"> </w:t>
      </w:r>
      <w:r w:rsidRPr="00AA0F6B">
        <w:rPr>
          <w:rFonts w:ascii="Times New Roman" w:hAnsi="Times New Roman" w:cs="Times New Roman"/>
        </w:rPr>
        <w:t xml:space="preserve">расчёт себестоимости продукта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примерная экономическая оценка возможной прибыли с учётом сложившейся ситуации на рынке товаров и услуг;в мотивационной сфере: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оценивание своей способности к труду в конкретной предметной деятельности, предпринимательской деятельности;   </w:t>
      </w:r>
      <w:r w:rsidRPr="00AA0F6B">
        <w:rPr>
          <w:rFonts w:ascii="Times New Roman" w:eastAsia="Segoe UI Symbol" w:hAnsi="Times New Roman" w:cs="Times New Roman"/>
        </w:rPr>
        <w:sym w:font="Segoe UI Symbol" w:char="F0B7"/>
      </w:r>
      <w:r w:rsidRPr="00AA0F6B">
        <w:rPr>
          <w:rFonts w:ascii="Times New Roman" w:eastAsia="Arial" w:hAnsi="Times New Roman" w:cs="Times New Roman"/>
        </w:rPr>
        <w:t xml:space="preserve"> </w:t>
      </w:r>
      <w:r w:rsidRPr="00AA0F6B">
        <w:rPr>
          <w:rFonts w:ascii="Times New Roman" w:hAnsi="Times New Roman" w:cs="Times New Roman"/>
        </w:rPr>
        <w:t xml:space="preserve">осознание ответственности за качество результатов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согласование своих потребностей и требований с потребностями и требованиями других участников познавательно-трудовой деятельности;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образования;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выраженная готовность к труду в сфере материального производства или сфере услуг;  </w:t>
      </w:r>
    </w:p>
    <w:p w:rsidR="00AA0F6B" w:rsidRPr="00AA0F6B" w:rsidRDefault="00AA0F6B" w:rsidP="00AA0F6B">
      <w:pPr>
        <w:numPr>
          <w:ilvl w:val="0"/>
          <w:numId w:val="37"/>
        </w:numPr>
        <w:spacing w:after="0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оценивание своей способности и готовности к предпринимательской деятельности; </w:t>
      </w:r>
      <w:r w:rsidRPr="00AA0F6B">
        <w:rPr>
          <w:rFonts w:ascii="Times New Roman" w:eastAsia="Segoe UI Symbol" w:hAnsi="Times New Roman" w:cs="Times New Roman"/>
        </w:rPr>
        <w:sym w:font="Segoe UI Symbol" w:char="F0B7"/>
      </w:r>
      <w:r w:rsidRPr="00AA0F6B">
        <w:rPr>
          <w:rFonts w:ascii="Times New Roman" w:eastAsia="Arial" w:hAnsi="Times New Roman" w:cs="Times New Roman"/>
        </w:rPr>
        <w:t xml:space="preserve"> </w:t>
      </w:r>
      <w:r w:rsidRPr="00AA0F6B">
        <w:rPr>
          <w:rFonts w:ascii="Times New Roman" w:hAnsi="Times New Roman" w:cs="Times New Roman"/>
        </w:rPr>
        <w:t xml:space="preserve">стремление к экономии и бережливости в расходовании времени, материалов,  денежных средств, труда; наличие экологической культуры при обосновании объекта труда и выполнении работ; </w:t>
      </w:r>
    </w:p>
    <w:p w:rsidR="00AA0F6B" w:rsidRPr="00AA0F6B" w:rsidRDefault="00AA0F6B" w:rsidP="00AA0F6B">
      <w:pPr>
        <w:spacing w:after="45"/>
        <w:ind w:left="72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</w:t>
      </w:r>
    </w:p>
    <w:p w:rsidR="00AA0F6B" w:rsidRPr="00AA0F6B" w:rsidRDefault="00AA0F6B" w:rsidP="00AA0F6B">
      <w:pPr>
        <w:spacing w:after="54"/>
        <w:ind w:left="730"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 xml:space="preserve">в эстетической сфере: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рациональное и эстетическое оснащение рабочего места  с учётом требований эргономики и элементов научной организации труда;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художественное оформление объекта труда и оптимальное планирование работ;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рациональный выбор рабочего костюма и опрятное содержание рабочей одежды;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участие в оформлении класса и школы, озеленении пришкольного участка, стремление внести красоту в домашний быт;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разработка варианта рекламы выполненного объекта или результата труда;  </w:t>
      </w:r>
      <w:r w:rsidRPr="00AA0F6B">
        <w:rPr>
          <w:rFonts w:ascii="Times New Roman" w:hAnsi="Times New Roman" w:cs="Times New Roman"/>
          <w:i/>
        </w:rPr>
        <w:t xml:space="preserve">в коммуникативной сфере: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практическое освоение умений, составляющих основу коммуникативной компетентности: действовать с учётом позиции другого и  уметь согласовывать свои действия;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устанавливать и поддерживать необходимые контакты с другими людьми;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удовлетворительно владеть нормами и техникой общения; определять цели коммуникации, оценивать ситуацию, учитывать намерения и способы коммуникации партнёра, выбирать адекватные стратегии коммуникации;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установление рабочих отношений в группе для выполнения практической  работы или проекта, эффективное сотрудничество и способствование эффективной кооперации;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интегрирование в группу сверстников и построение продуктивного взаимодействия со сравнение разных точек зрения перед принятием решения и осуществлением выбора;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аргументирование своей точки зрения, отстаивание в споре своей позиции невраждеб-ным для оппонентов образом;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адекватное использование речевых средств для решения различных коммуникативных задач;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овладение устной и письменной речью; 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построение монологических контекстных высказываний;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публичная презентация и защита проекта изделия, продукта труда или услуги;  </w:t>
      </w:r>
      <w:r w:rsidRPr="00AA0F6B">
        <w:rPr>
          <w:rFonts w:ascii="Times New Roman" w:hAnsi="Times New Roman" w:cs="Times New Roman"/>
          <w:i/>
        </w:rPr>
        <w:t>в физиолого-психологической сфере</w:t>
      </w:r>
      <w:r w:rsidRPr="00AA0F6B">
        <w:rPr>
          <w:rFonts w:ascii="Times New Roman" w:hAnsi="Times New Roman" w:cs="Times New Roman"/>
        </w:rPr>
        <w:t xml:space="preserve">: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развитие моторики и координации движений рук при работе с ручными инструментами и выполнении операций с помощью машин и механизмов;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достижение необходимой точности движений при выполнении различных технологи-ческих операций;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соблюдение необходимой величины усилий, прилагаемых к инструментам, с учётом технологических требований; </w:t>
      </w:r>
    </w:p>
    <w:p w:rsidR="00AA0F6B" w:rsidRPr="00AA0F6B" w:rsidRDefault="00AA0F6B" w:rsidP="00AA0F6B">
      <w:pPr>
        <w:numPr>
          <w:ilvl w:val="0"/>
          <w:numId w:val="37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сочетание образного и логического мышления в проектной деятельности. </w:t>
      </w:r>
    </w:p>
    <w:p w:rsidR="00AA0F6B" w:rsidRPr="00AA0F6B" w:rsidRDefault="00AA0F6B" w:rsidP="00AA0F6B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47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i/>
        </w:rPr>
        <w:t xml:space="preserve"> </w:t>
      </w:r>
    </w:p>
    <w:p w:rsidR="00AA0F6B" w:rsidRPr="00AA0F6B" w:rsidRDefault="00AA0F6B" w:rsidP="00AA0F6B">
      <w:pPr>
        <w:spacing w:after="40" w:line="244" w:lineRule="auto"/>
        <w:ind w:left="10"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i/>
        </w:rPr>
        <w:t xml:space="preserve">Ученик  научится:   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осуществлять поиск необходимой информации в области кулинарии и обработки тканей;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работать с кухонным оборудованием, инструментами, горячими жидкостями, проводить первичную обработку всех овощей, выполнять нарезку овощей, готовить блюда из сырых и варёных овощей, определять свежесть яиц и готовить блюда из них, нарезать хлеб для бутербродов, готовить различные бутерброды, горячие напитки, сервировать стол к завтраку;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разрабатывать и оформлять интерьер кухни и столовой изделиями собственного изготовления, чистить посуду из металла, стекла, керамики и древесины, поддерживать нормальное санитарное состояние кухни и столовой;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определять в ткани нити основы и утка, лицевую и изнаночную стороны;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включать и отключать маховое колесо от механизма машины, наматывать на шпульку, заправлять верхнюю и нижнюю нитки, запускать швейную машину и регулировать её скорость, выполнять машинные строчки (по прямой, по кривой, с поворотом на определённый угол с подъёмом прижимной лапки, регулировать длину стежка;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переводить рисунок вышивки на ткань, подбирать иглы и нитки, заправлять изделие в пяльцы, закреплять рабочую нитку на ткани без узла, выполнять простейшие ручные швы;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подготавливать материалы лоскутной пластики к работе, подбирать материалы по цвету, рисунку и фактуре, пользоваться инструментами и приспособлениями, шаблонами, соединять детали лоскутной пластики между собой, использовать прокладочные материалы;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читать и строить чертёж фартука, снимать мерки, записывать результаты измерений, выполнять моделирование, подготавливать выкройку к раскрою; </w:t>
      </w:r>
    </w:p>
    <w:p w:rsidR="00AA0F6B" w:rsidRPr="00AA0F6B" w:rsidRDefault="00AA0F6B" w:rsidP="00AA0F6B">
      <w:pPr>
        <w:numPr>
          <w:ilvl w:val="0"/>
          <w:numId w:val="39"/>
        </w:numPr>
        <w:spacing w:after="52" w:line="240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выполнять на универсальной швейной машине следующие швы: стачной взаутюжку, стачной вразутюжку, расстрочной, накладной с закрытым срезом, в подгибку с открытым и закрытым срезом, правила обработки накладных карманов и бретелей, подготавливать ткань к раскрою, переносить контурные и </w:t>
      </w:r>
      <w:r w:rsidRPr="00AA0F6B">
        <w:rPr>
          <w:rFonts w:ascii="Times New Roman" w:hAnsi="Times New Roman" w:cs="Times New Roman"/>
        </w:rPr>
        <w:lastRenderedPageBreak/>
        <w:t xml:space="preserve">контрольные линии на ткань, намётывать и подстрачивать карманы, обрабатывать срезы швов в подгибку с закрытым срезом, определять качество готового изделия, ремонтировать одежду заплатами. </w:t>
      </w:r>
    </w:p>
    <w:p w:rsidR="00AA0F6B" w:rsidRPr="00AA0F6B" w:rsidRDefault="00AA0F6B" w:rsidP="00AA0F6B">
      <w:pPr>
        <w:spacing w:after="53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</w:t>
      </w:r>
    </w:p>
    <w:p w:rsidR="00AA0F6B" w:rsidRPr="00AA0F6B" w:rsidRDefault="00AA0F6B" w:rsidP="00AA0F6B">
      <w:pPr>
        <w:spacing w:after="4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i/>
          <w:color w:val="191919"/>
        </w:rPr>
        <w:t xml:space="preserve">Ученик  получит возможность научиться: </w:t>
      </w:r>
    </w:p>
    <w:p w:rsidR="00AA0F6B" w:rsidRPr="00AA0F6B" w:rsidRDefault="00AA0F6B" w:rsidP="00AA0F6B">
      <w:pPr>
        <w:numPr>
          <w:ilvl w:val="0"/>
          <w:numId w:val="39"/>
        </w:numPr>
        <w:spacing w:after="45" w:line="235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color w:val="191919"/>
        </w:rPr>
        <w:t>составлять рацион питания на основе физиологических потребностей организма;</w:t>
      </w:r>
      <w:r w:rsidRPr="00AA0F6B">
        <w:rPr>
          <w:rFonts w:ascii="Times New Roman" w:hAnsi="Times New Roman" w:cs="Times New Roman"/>
          <w:color w:val="6E6E6E"/>
        </w:rPr>
        <w:t xml:space="preserve"> </w:t>
      </w:r>
    </w:p>
    <w:p w:rsidR="00AA0F6B" w:rsidRPr="00AA0F6B" w:rsidRDefault="00AA0F6B" w:rsidP="00AA0F6B">
      <w:pPr>
        <w:numPr>
          <w:ilvl w:val="0"/>
          <w:numId w:val="39"/>
        </w:numPr>
        <w:spacing w:after="45" w:line="235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color w:val="191919"/>
        </w:rPr>
        <w:t>выбирать пищевые продукты для удовлетворения потребностей организма в белках, углеводах, жирах, витаминах, минеральных веществах; организовывать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веществ;</w:t>
      </w:r>
      <w:r w:rsidRPr="00AA0F6B">
        <w:rPr>
          <w:rFonts w:ascii="Times New Roman" w:hAnsi="Times New Roman" w:cs="Times New Roman"/>
          <w:color w:val="6E6E6E"/>
        </w:rPr>
        <w:t xml:space="preserve"> </w:t>
      </w:r>
    </w:p>
    <w:p w:rsidR="00AA0F6B" w:rsidRPr="00AA0F6B" w:rsidRDefault="00AA0F6B" w:rsidP="00AA0F6B">
      <w:pPr>
        <w:numPr>
          <w:ilvl w:val="0"/>
          <w:numId w:val="39"/>
        </w:numPr>
        <w:spacing w:after="45" w:line="235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color w:val="191919"/>
        </w:rPr>
        <w:t>выполнять несложные приёмы моделирования швейных изделий;</w:t>
      </w:r>
      <w:r w:rsidRPr="00AA0F6B">
        <w:rPr>
          <w:rFonts w:ascii="Times New Roman" w:hAnsi="Times New Roman" w:cs="Times New Roman"/>
          <w:color w:val="6E6E6E"/>
        </w:rPr>
        <w:t xml:space="preserve"> </w:t>
      </w:r>
    </w:p>
    <w:p w:rsidR="00AA0F6B" w:rsidRPr="00AA0F6B" w:rsidRDefault="00AA0F6B" w:rsidP="00AA0F6B">
      <w:pPr>
        <w:numPr>
          <w:ilvl w:val="0"/>
          <w:numId w:val="39"/>
        </w:numPr>
        <w:spacing w:after="45" w:line="235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color w:val="191919"/>
        </w:rPr>
        <w:t>определять и исправлять дефекты швейных изделий;</w:t>
      </w:r>
      <w:r w:rsidRPr="00AA0F6B">
        <w:rPr>
          <w:rFonts w:ascii="Times New Roman" w:hAnsi="Times New Roman" w:cs="Times New Roman"/>
          <w:color w:val="6E6E6E"/>
        </w:rPr>
        <w:t xml:space="preserve"> </w:t>
      </w:r>
    </w:p>
    <w:p w:rsidR="00AA0F6B" w:rsidRPr="00AA0F6B" w:rsidRDefault="00AA0F6B" w:rsidP="00AA0F6B">
      <w:pPr>
        <w:numPr>
          <w:ilvl w:val="0"/>
          <w:numId w:val="39"/>
        </w:numPr>
        <w:spacing w:after="45" w:line="235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color w:val="191919"/>
        </w:rPr>
        <w:t>выполнять художественную отделку швейных изделий;</w:t>
      </w:r>
      <w:r w:rsidRPr="00AA0F6B">
        <w:rPr>
          <w:rFonts w:ascii="Times New Roman" w:hAnsi="Times New Roman" w:cs="Times New Roman"/>
          <w:color w:val="6E6E6E"/>
        </w:rPr>
        <w:t xml:space="preserve"> </w:t>
      </w:r>
    </w:p>
    <w:p w:rsidR="00AA0F6B" w:rsidRPr="00AA0F6B" w:rsidRDefault="00AA0F6B" w:rsidP="00AA0F6B">
      <w:pPr>
        <w:numPr>
          <w:ilvl w:val="0"/>
          <w:numId w:val="39"/>
        </w:numPr>
        <w:spacing w:after="45" w:line="235" w:lineRule="auto"/>
        <w:ind w:hanging="139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color w:val="191919"/>
        </w:rPr>
        <w:t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технологический процесс с учётом имеющихся ресурсов и условий;</w:t>
      </w:r>
      <w:r w:rsidRPr="00AA0F6B">
        <w:rPr>
          <w:rFonts w:ascii="Times New Roman" w:hAnsi="Times New Roman" w:cs="Times New Roman"/>
          <w:color w:val="6E6E6E"/>
        </w:rPr>
        <w:t xml:space="preserve"> </w:t>
      </w:r>
    </w:p>
    <w:p w:rsidR="00AA0F6B" w:rsidRPr="00AA0F6B" w:rsidRDefault="00AA0F6B" w:rsidP="00AA0F6B">
      <w:pPr>
        <w:spacing w:after="0" w:line="232" w:lineRule="auto"/>
        <w:ind w:right="866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</w:t>
      </w:r>
    </w:p>
    <w:p w:rsidR="00AA0F6B" w:rsidRPr="00AA0F6B" w:rsidRDefault="00AA0F6B" w:rsidP="00AA0F6B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</w:t>
      </w:r>
    </w:p>
    <w:p w:rsidR="00AA0F6B" w:rsidRPr="00AA0F6B" w:rsidRDefault="00AA0F6B" w:rsidP="00AA0F6B">
      <w:pPr>
        <w:spacing w:after="0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pStyle w:val="1"/>
      </w:pPr>
      <w:r w:rsidRPr="00AA0F6B">
        <w:t xml:space="preserve">                                                                                                  Содержание программы </w:t>
      </w:r>
    </w:p>
    <w:p w:rsidR="00AA0F6B" w:rsidRPr="00AA0F6B" w:rsidRDefault="00AA0F6B" w:rsidP="00AA0F6B">
      <w:pPr>
        <w:spacing w:after="43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Раздел «Оформление интерьера» (2ч)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1. Интерьер кухни, столовой (2 ч)</w:t>
      </w: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Понятие об интерьере. Требования к интерьеру: эргономические, санитарно-гигиенические, эстетические.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Создание интерьера кухни с учётом запросов и потребностей семьи и санитарно-гигиенических требований. Планировка кухни. Разделение кухни на зону приготовления пищи (рабочая зона) и зону приёма пищи (зона столовой). Оборудование кухни и его рациональное размещение в интерьере. Цветовое решение кухни. Использование современных материалов в отделке кухни. Декоративное оформление. Современные стили в оформлении кухни. Проектирование кухни с помощью ПК.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  <w:r w:rsidRPr="00AA0F6B">
        <w:rPr>
          <w:rFonts w:ascii="Times New Roman" w:hAnsi="Times New Roman" w:cs="Times New Roman"/>
        </w:rPr>
        <w:t xml:space="preserve">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Разработка плана размещения оборудования на кухне-столовой.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Проектирование кухни с помощью ПК.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Раздел «Электротехника» (1 ч) </w:t>
      </w:r>
    </w:p>
    <w:p w:rsidR="00AA0F6B" w:rsidRPr="00AA0F6B" w:rsidRDefault="00AA0F6B" w:rsidP="00AA0F6B">
      <w:pPr>
        <w:spacing w:after="45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u w:val="single" w:color="000000"/>
        </w:rPr>
        <w:t>Тема 1. Бытовые  электроприборы (1ч)</w:t>
      </w:r>
      <w:r w:rsidRPr="00AA0F6B">
        <w:rPr>
          <w:rFonts w:ascii="Times New Roman" w:hAnsi="Times New Roman" w:cs="Times New Roman"/>
        </w:rPr>
        <w:t xml:space="preserve">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Общие сведения о видах, принципе действия и правилах: эксплуатации бытовых электроприборов на кухне: бытового холодильника, микроволновой печи (СВЧ), посудомоечной машины.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lastRenderedPageBreak/>
        <w:t xml:space="preserve">Лабораторно- практические и практические работы. </w:t>
      </w:r>
      <w:r w:rsidRPr="00AA0F6B">
        <w:rPr>
          <w:rFonts w:ascii="Times New Roman" w:hAnsi="Times New Roman" w:cs="Times New Roman"/>
        </w:rPr>
        <w:t xml:space="preserve">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Изучение потребности в бытовых электроприборах на кухне.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Изучение безопасных приёмов работы с бытовыми электроприборами.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Изучение правил эксплуатации микроволновой печи и бытового холодильника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Раздел «Кулинария» (14 ч) </w:t>
      </w:r>
    </w:p>
    <w:p w:rsidR="00AA0F6B" w:rsidRPr="00AA0F6B" w:rsidRDefault="00AA0F6B" w:rsidP="00AA0F6B">
      <w:pPr>
        <w:spacing w:after="45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u w:val="single" w:color="000000"/>
        </w:rPr>
        <w:t>Тема 1. Санитария и гигиена на кухне (1 ч)</w:t>
      </w: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Санитарно-гигиенические требования к лицам, приготовляющим пищу, к приготовлению пищи, хранению продуктов и готовых блюд.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Необходимый набор посуды для приготовления пищи. Правила и последовательность мытья посуды. Уход за поверхностью стен и пола. Современные моющие и чистящие средства для ухода за посудой, поверхностью стен и пола.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Безопасные приёмы работы на кухне. Правила безопасной работы с газовыми плитами, электронагревательными приборами, горячей посудой и жидкостью, кухонным инвентарём. Первая помощь при порезах и ожогах паром или кипятком.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Лабораторно-практические и практические работы. Подготовка посуды и инвентаря к приготовлению пищи.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2. Физиология питания (1 ч)</w:t>
      </w: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Питание как физиологическая потребность. Пищевые (питательные) вещества. Значение белков, жиров, углеводов для жизнедеятельности человека. Пищевая пирамида. Роль витаминов, минеральных веществ и воды в обмене веществ, их содержание в пищевых продуктах. Пищевые отравления. Правила, позволяющие их избежать. Первая помощь при отравлениях. Режим питания.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Лабораторно-практические и практические работы.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Составление индивидуального режима питания и дневного рациона на основе пищевой пирамиды.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3. Бутерброды и горячие напитки (2 ч)</w:t>
      </w: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Продукты, применяемые для приготовления бутербродов. Значение хлеба в питании человека. Профессия пекарь. Виды бутербродов. Технология приготовления бутербродов. Инструменты и приспособления для нарезания продуктов. Требования к качеству готовых бутербродов. Условия и сроки их хранения. Подача бутербродов.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Виды горячих напитков (чай, кофе, какао, цикорий, горячий шоколад). Сорта чая, их вкусовые достоинства, полезные свойства. Влияние эфирных масел, воды на качество напитка. Технология заваривания, подача чая. Сорта и виды кофе. Устройства для размола зёрен кофе. Технология приготовления кофе, подача напитка. Приборы для приготовления кофе. Получение какао-порошка. Технология приготовления какао, подача напитка.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  <w:r w:rsidRPr="00AA0F6B">
        <w:rPr>
          <w:rFonts w:ascii="Times New Roman" w:hAnsi="Times New Roman" w:cs="Times New Roman"/>
        </w:rPr>
        <w:t xml:space="preserve"> 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Приготовление и оформление бутербродов.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Приготовление горячих напитков (чай, кофе, какао).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Дегустация блюд. Оценка качества.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Соблюдение правил безопасного труда при работе с ножом и горячей жидкостью.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4. Блюда из круп, бобовых и макаронных изделий (2 ч)</w:t>
      </w: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</w:t>
      </w:r>
      <w:r w:rsidRPr="00AA0F6B">
        <w:rPr>
          <w:rFonts w:ascii="Times New Roman" w:hAnsi="Times New Roman" w:cs="Times New Roman"/>
        </w:rPr>
        <w:t xml:space="preserve">. Виды круп, бобовых и макаронных изделий, применяемых в питании человека. Подготовка продуктов к приготовлению блюд. Посуда для приготовления блюд. Технология приготовления крупяных рассыпчатых, вязких и жидких каш. Требования к качеству каши. Применение бобовых в кулинарии. Подготовка их к варке, время варки. Технология приготовления блюд из макаронных изделий. Подача готовых блюд.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  <w:r w:rsidRPr="00AA0F6B">
        <w:rPr>
          <w:rFonts w:ascii="Times New Roman" w:hAnsi="Times New Roman" w:cs="Times New Roman"/>
        </w:rPr>
        <w:t xml:space="preserve">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Приготовление и оформление блюд из круп, бобовых и макаронных изделий.  </w:t>
      </w:r>
    </w:p>
    <w:p w:rsidR="00AA0F6B" w:rsidRPr="00AA0F6B" w:rsidRDefault="00AA0F6B" w:rsidP="00AA0F6B">
      <w:pPr>
        <w:spacing w:after="41" w:line="237" w:lineRule="auto"/>
        <w:ind w:right="10201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Дегустация блюд. Оценка качества. </w:t>
      </w:r>
      <w:r w:rsidRPr="00AA0F6B">
        <w:rPr>
          <w:rFonts w:ascii="Times New Roman" w:hAnsi="Times New Roman" w:cs="Times New Roman"/>
          <w:b/>
          <w:u w:val="single" w:color="000000"/>
        </w:rPr>
        <w:t>Тема 5. Блюда из овощей и фруктов (4 ч)</w:t>
      </w: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Пищевая (питательная) ценность овощей и фруктов. Содержание в них витаминов, минеральных солей, глюкозы, клетчатки. Содержание влаги в продуктах, её влияние на качество и сохранность продуктов. Способы хранения овощей и фруктов. Свежезамороженные овощи. Подготовка к заморозке, хранение и условия кулинарного использования свежезамороженных продуктов.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Влияние экологии окружающей среды на качество овощей и фруктов. Определение доброкачественности овощей по внешнему виду. Методы определения количества нитратов в овощах с помощью измерительных приборов, в химических лабораториях, с помощью бумажных индикаторов в домашних условиях. Способы удаления лишних нитратов из овощей.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Общие правила механической кулинарной обработки овощей. Особенности обработки листовых и пряных овощей, лука и чеснока, тыквенных овощей, томатов, капустных овощей.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Правила кулинарной обработки, обеспечивающие сохранение цвета овощей и витаминов. Правила измельчения овощей, наиболее распространённые формы нарезки овощей. Инструменты и приспособления для нарезки.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Использование салатов в качестве самостоятельных блюд и дополнительных гарниров к мясным и рыбным блюдам. Технология приготовления салата из сырых овощей (фруктов). Украшение готовых блюд продуктами, входящими в состав салатов, зеленью.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Значение и виды тепловой обработки продуктов (варка, при пускание, бланширование, жарение, пассерование, тушение, запекание). Преимущества и недостатки различных способов тепловой обработки овощей. Технология приготовления салатов и винегретов из варёных овощей. Условия варки овощей для салатов и винегретов, способствующие сохранению питательных веществ и витаминов. Требования к качеству и оформлению готовых блюд.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lastRenderedPageBreak/>
        <w:t>Лабораторно-практические и практические работы.</w:t>
      </w:r>
      <w:r w:rsidRPr="00AA0F6B">
        <w:rPr>
          <w:rFonts w:ascii="Times New Roman" w:hAnsi="Times New Roman" w:cs="Times New Roman"/>
        </w:rPr>
        <w:t xml:space="preserve">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Механическая кулинарная обработка овощей и фруктов.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Определение содержания нитратов в овощах.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Приготовление и оформление блюд из сырых и варёных овощей и фруктов.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Дегустация блюд. Оценка качества.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 xml:space="preserve">Тема 6. Блюда из яиц </w:t>
      </w:r>
      <w:r w:rsidRPr="00AA0F6B">
        <w:rPr>
          <w:rFonts w:ascii="Times New Roman" w:hAnsi="Times New Roman" w:cs="Times New Roman"/>
          <w:b/>
        </w:rPr>
        <w:t xml:space="preserve">(2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</w:t>
      </w:r>
      <w:r w:rsidRPr="00AA0F6B">
        <w:rPr>
          <w:rFonts w:ascii="Times New Roman" w:hAnsi="Times New Roman" w:cs="Times New Roman"/>
        </w:rPr>
        <w:t xml:space="preserve">. Значение яиц в питании человека. Использование яиц в кулинарии. Меры предосторожности при работе с яйцами. Способы определения свежести яиц. Способы хранения яиц. Технология приготовления блюд из яиц. Приспособления для взбивания. Способы варки куриных яиц: всмятку, в мешочек, вкрутую. Подача варёных яиц. Жарение яиц: приготовление яичницы-глазуньи, омлета натурального. Подача готовых блюд.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 xml:space="preserve">Лабораторно-практические и практические работы.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Определение свежести яиц.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Приготовление блюд из яиц.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Дегустация блюд. Оценка качества.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7. Приготовление завтрака. Сервировка стола к завтраку (2 ч)</w:t>
      </w: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</w:t>
      </w:r>
      <w:r w:rsidRPr="00AA0F6B">
        <w:rPr>
          <w:rFonts w:ascii="Times New Roman" w:hAnsi="Times New Roman" w:cs="Times New Roman"/>
        </w:rPr>
        <w:t xml:space="preserve">. Меню завтрака. Понятие о калорийности продуктов. Понятие о сервировке стола. Особенности сервировки стола к завтраку. Набор столового белья, приборов и посуды для завтрака. Способы складывания салфеток. Правила поведения за столом и пользования столовыми приборами.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</w:t>
      </w:r>
      <w:r w:rsidRPr="00AA0F6B">
        <w:rPr>
          <w:rFonts w:ascii="Times New Roman" w:hAnsi="Times New Roman" w:cs="Times New Roman"/>
        </w:rPr>
        <w:t xml:space="preserve">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Разработка меню завтрака.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Приготовление завтрака.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Сервировка стола к завтраку.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Складывание салфеток. </w:t>
      </w:r>
    </w:p>
    <w:p w:rsidR="00AA0F6B" w:rsidRPr="00AA0F6B" w:rsidRDefault="00AA0F6B" w:rsidP="00AA0F6B">
      <w:pPr>
        <w:pStyle w:val="1"/>
        <w:ind w:right="7349"/>
      </w:pPr>
      <w:r w:rsidRPr="00AA0F6B">
        <w:t xml:space="preserve">Раздел «Создание изделий из текстильных материалов» (22 ч) </w:t>
      </w:r>
      <w:r w:rsidRPr="00AA0F6B">
        <w:rPr>
          <w:u w:val="single" w:color="000000"/>
        </w:rPr>
        <w:t xml:space="preserve">Тема 1. Свойства текстильных материалов </w:t>
      </w:r>
      <w:r w:rsidRPr="00AA0F6B">
        <w:t xml:space="preserve">(4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Классификация текстильных волокон. Способы получения и свойства натуральных волокон растительного происхождения. Изготовление нитей и тканей в условиях прядильного, ткацкого и отделочного современного производства и в домашних условиях. Основная и уточная нити в ткани. Ткацкие переплетения: полотняное, саржевое, сатиновое и атласное. Лицевая и изнаночная стороны ткани.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Общие свойства текстильных материалов: физические, эргономические, эстетические, технологические. Виды и свойства текстильных материалов из волокон растительного происхождения: хлопчатобумажных и льняных тканей, ниток, тесьмы, лент. Профессии оператор прядильного производства, ткач.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  <w:r w:rsidRPr="00AA0F6B">
        <w:rPr>
          <w:rFonts w:ascii="Times New Roman" w:hAnsi="Times New Roman" w:cs="Times New Roman"/>
        </w:rPr>
        <w:t xml:space="preserve">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Определение направления долевой нити в ткани.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Определение лицевой и изнаночной сторон в ткани.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Сравнительный анализ прочности окраски тканей.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Изучение свойств тканей из хлопка и льна.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 xml:space="preserve">Тема 2. Конструирование швейных изделий  </w:t>
      </w:r>
      <w:r w:rsidRPr="00AA0F6B">
        <w:rPr>
          <w:rFonts w:ascii="Times New Roman" w:hAnsi="Times New Roman" w:cs="Times New Roman"/>
          <w:b/>
        </w:rPr>
        <w:t xml:space="preserve">(4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Понятие о чертеже и выкройке швейного изделия. Инструменты и приспособления для изготовления выкройки. Определение размеров швейного изделия. Расположение конструктивных линий фигуры. Снятие мерок. Особенности построения выкроек салфетки, подушки для стула, фартука, прямой юбки с кулиской на резинке, сарафана, топа. Подготовка выкройки к раскрою. Копирование готовой выкройки. Правила безопасной работы ножницами.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  <w:r w:rsidRPr="00AA0F6B">
        <w:rPr>
          <w:rFonts w:ascii="Times New Roman" w:hAnsi="Times New Roman" w:cs="Times New Roman"/>
        </w:rPr>
        <w:t xml:space="preserve">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Изготовление выкроек для образцов ручных и машинных работ.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Снятие мерок и изготовление выкройки проектного изделия. </w:t>
      </w:r>
    </w:p>
    <w:p w:rsidR="00AA0F6B" w:rsidRPr="00AA0F6B" w:rsidRDefault="00AA0F6B" w:rsidP="00AA0F6B">
      <w:pPr>
        <w:ind w:right="859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Подготовка выкройки проектного изделия к раскрою. </w:t>
      </w:r>
      <w:r w:rsidRPr="00AA0F6B">
        <w:rPr>
          <w:rFonts w:ascii="Times New Roman" w:hAnsi="Times New Roman" w:cs="Times New Roman"/>
          <w:b/>
          <w:u w:val="single" w:color="000000"/>
        </w:rPr>
        <w:t xml:space="preserve">Тема 3. Швейная машина  </w:t>
      </w:r>
      <w:r w:rsidRPr="00AA0F6B">
        <w:rPr>
          <w:rFonts w:ascii="Times New Roman" w:hAnsi="Times New Roman" w:cs="Times New Roman"/>
          <w:b/>
        </w:rPr>
        <w:t xml:space="preserve">(4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Современная бытовая швейная машина с электрическим приводом. Основные узлы швейной машины. 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 Приёмы работы на швейной машине: начало работы, поворот строчки под углом, закрепление машинной строчки в начале и конце работы, окончание работы. Неполадки, связанные с неправильной заправкой ниток. Назначение и правила использования регулирующих механизмов: переключателя вида строчек, регулятора длины стежка, клавиши шитья назад. Правила безопасной работы на швейной машине.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  <w:r w:rsidRPr="00AA0F6B">
        <w:rPr>
          <w:rFonts w:ascii="Times New Roman" w:hAnsi="Times New Roman" w:cs="Times New Roman"/>
        </w:rPr>
        <w:t xml:space="preserve">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Упражнение в шитье на швейной машине, не заправленной нитками.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Заправка швейной машины нитками.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Упражнение в шитье на швейной машине, заправленной нитками.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Исследование работы регулирующих механизмов швейной машины.  </w:t>
      </w:r>
    </w:p>
    <w:p w:rsidR="00AA0F6B" w:rsidRPr="00AA0F6B" w:rsidRDefault="00AA0F6B" w:rsidP="00AA0F6B">
      <w:pPr>
        <w:ind w:right="541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Выполнение прямой и зигзагообразной строчек с изменением длины стежка.  Упражнение в выполнении закрепок. </w:t>
      </w:r>
    </w:p>
    <w:p w:rsidR="00AA0F6B" w:rsidRPr="00AA0F6B" w:rsidRDefault="00AA0F6B" w:rsidP="00AA0F6B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49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 xml:space="preserve">Тема 4. Технология изготовления швейных изделий  </w:t>
      </w:r>
      <w:r w:rsidRPr="00AA0F6B">
        <w:rPr>
          <w:rFonts w:ascii="Times New Roman" w:hAnsi="Times New Roman" w:cs="Times New Roman"/>
          <w:b/>
        </w:rPr>
        <w:t xml:space="preserve">(10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Подготовка ткани к раскрою. Раскладка выкроек на ткани с учётом направления долевой нити. Особенности раскладки выкроек в зависимости от ширины ткани и направления рисунка. Инструменты и приспособления для раскроя. Обмеловка выкройки с учётом припусков на швы. Выкраивание деталей швейного изделия. Критерии качества кроя. Правила безопасной работы портновскими булавками, швейными иглами и ножницами.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Понятие о стежке, строчке, шве. Инструменты и приспособления для ручных работ. Требования к выполнению ручных работ. Правила выполнения прямого стежка. Способы переноса линий выкройки на детали кроя: с помощью резца-колёсика, прямыми стежками, с помощью булавок.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Основные операции при ручных работах: предохранение срезов от осыпания - ручное обмётывание; временное соединение деталей - смётывание; временное закрепление подогнутого края - замётывание (с открытым и закрытым срезами).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Основные операции при машинной обработке изделия: предохранение срезов от осыпания - машинное обмётывание зигзагообразной строчкой и оверлоком; постоянное соединение деталей — стачивание; постоянное закрепление подогнутого края - застрачивание (с открытым и закрытым срезами). Требования к выполнению машинных работ.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Оборудование для влажно-тепловой обработки (ВТО) ткани. Правила выполнения ВТО. Основные операции ВТО: приутюживание, разутюживание, заутюживание.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Классификация машинных швов: соединительные (стачной шов вразутюжку и стачной шов взаутюжку) и краевые (шов вподгибку с открытым срезом и шов вподгибку с открытым обмётанным срезом, шов вподгибку с закрытым срезом).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Последовательность изготовления швейных изделий. Технология пошива салфетки, фартука, юбки. Обработка накладных карманов.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Обработка кулиски под мягкий пояс (в фартуке), резинку (в юбке). Профессии закройщик, портной.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  <w:r w:rsidRPr="00AA0F6B">
        <w:rPr>
          <w:rFonts w:ascii="Times New Roman" w:hAnsi="Times New Roman" w:cs="Times New Roman"/>
        </w:rPr>
        <w:t xml:space="preserve">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Раскладка выкроек на ткани. Раскрой швейного изделия.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Изготовление образцов ручных и машинных работ. </w:t>
      </w:r>
    </w:p>
    <w:p w:rsidR="00AA0F6B" w:rsidRPr="00AA0F6B" w:rsidRDefault="00AA0F6B" w:rsidP="00AA0F6B">
      <w:pPr>
        <w:ind w:right="8532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Проведение влажно-тепловых работ. Обработка проектного изделия по индивидуальному плану. </w:t>
      </w:r>
    </w:p>
    <w:p w:rsidR="00AA0F6B" w:rsidRPr="00AA0F6B" w:rsidRDefault="00AA0F6B" w:rsidP="00AA0F6B">
      <w:pPr>
        <w:spacing w:after="49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pStyle w:val="1"/>
      </w:pPr>
      <w:r w:rsidRPr="00AA0F6B">
        <w:lastRenderedPageBreak/>
        <w:t xml:space="preserve">Раздел «Художественные ремёсла» (8 ч)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1. Декоративно-прикладное искусство</w:t>
      </w:r>
      <w:r w:rsidRPr="00AA0F6B">
        <w:rPr>
          <w:rFonts w:ascii="Times New Roman" w:hAnsi="Times New Roman" w:cs="Times New Roman"/>
          <w:b/>
        </w:rPr>
        <w:t xml:space="preserve">  (2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 xml:space="preserve">Теоретические сведения. </w:t>
      </w:r>
      <w:r w:rsidRPr="00AA0F6B">
        <w:rPr>
          <w:rFonts w:ascii="Times New Roman" w:hAnsi="Times New Roman" w:cs="Times New Roman"/>
        </w:rPr>
        <w:t>Понятие «декоративно-прикладное искусство». Традиционные и современные виды декоративно-прикладного искусства России: узорное ткачество, вышивка, кружевоплетение, вязание, роспись по дереву, роспись по ткани, ковроткачество. Знакомство с творчеством народных умельцев своего края, области, села.</w:t>
      </w:r>
      <w:r w:rsidRPr="00AA0F6B">
        <w:rPr>
          <w:rFonts w:ascii="Times New Roman" w:hAnsi="Times New Roman" w:cs="Times New Roman"/>
          <w:i/>
        </w:rPr>
        <w:t xml:space="preserve">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Приёмы украшения праздничной одежды в старину: отделка изделий вышивкой, тесьмой; изготовление сувениров к праздникам. Профессия художник декоративно-прикладного искусства и народных промыслов.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</w:t>
      </w:r>
      <w:r w:rsidRPr="00AA0F6B">
        <w:rPr>
          <w:rFonts w:ascii="Times New Roman" w:hAnsi="Times New Roman" w:cs="Times New Roman"/>
        </w:rPr>
        <w:t xml:space="preserve">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Экскурсия в краеведческий музей (музей этнографии, школьный музей).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Изучение лучших работ мастеров декоративно-прикладного искусства родного края.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Зарисовка и фотографирование наиболее интересных образцов рукоделия.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>Тема 2. Основы композиции и законы восприятия цвета при создании предметов декоративно-прикладного искусства</w:t>
      </w:r>
      <w:r w:rsidRPr="00AA0F6B">
        <w:rPr>
          <w:rFonts w:ascii="Times New Roman" w:hAnsi="Times New Roman" w:cs="Times New Roman"/>
          <w:b/>
        </w:rPr>
        <w:t xml:space="preserve">  (2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Понятие композиции. Правила, приёмы и средства композиции. Статичная и динамичная, ритмическая и пластическая композиция. Симметрия и асимметрия. Фактура, текстура и колорит в композиции.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Понятие орнамента. Символика в орнаменте. Применение орнамента в народной вышивке. Стилизация реальных форм. Приёмы стилизации. Цветовые сочетания в орнаменте. Ахроматические и хроматические цвета. Основные и дополнительные, тёплые и холодные цвета. Гармонические цветовые композиции.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Возможности графических редакторов ПК в создании эскизов, орнаментов, элементов композиции, в изучении различных цветовых сочетаний. Создание композиции на ПК с помощью графического редактора.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Лабораторно-практические и практические работы.</w:t>
      </w:r>
      <w:r w:rsidRPr="00AA0F6B">
        <w:rPr>
          <w:rFonts w:ascii="Times New Roman" w:hAnsi="Times New Roman" w:cs="Times New Roman"/>
        </w:rPr>
        <w:t xml:space="preserve">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Зарисовка природных мотивов с натуры, их стилизация. </w:t>
      </w:r>
    </w:p>
    <w:p w:rsidR="00AA0F6B" w:rsidRPr="00AA0F6B" w:rsidRDefault="00AA0F6B" w:rsidP="00AA0F6B">
      <w:pPr>
        <w:ind w:right="546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Создание графической композиции, орнамента на ПК или на листе бумаги в клетку. </w:t>
      </w:r>
      <w:r w:rsidRPr="00AA0F6B">
        <w:rPr>
          <w:rFonts w:ascii="Times New Roman" w:hAnsi="Times New Roman" w:cs="Times New Roman"/>
          <w:b/>
          <w:u w:val="single" w:color="000000"/>
        </w:rPr>
        <w:t>Тема 3. Лоскутное шитьё</w:t>
      </w:r>
      <w:r w:rsidRPr="00AA0F6B">
        <w:rPr>
          <w:rFonts w:ascii="Times New Roman" w:hAnsi="Times New Roman" w:cs="Times New Roman"/>
          <w:b/>
        </w:rPr>
        <w:t xml:space="preserve">  (4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Краткие сведения из истории создания изделий из лоскутов. Возможности лоскутной пластики, её связь с направлениями современной моды. Традиционные узоры в лоскутном шитье: «спираль», «изба» и др.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Материалы для лоскутного шитья, подготовка их к работе. Инструменты и приспособления. Лоскутное шитьё по шаблонам: изготовление шаблонов из плотного картона, выкраивание деталей, создание лоскутного верха (соединение деталей между собой). Аппликация и стёжка (выстёгивание) в лоскутном шитье. Технология соединения лоскутного верха с подкладкой и прокладкой. Обработка срезов лоскутного изделия. </w:t>
      </w:r>
    </w:p>
    <w:p w:rsidR="00AA0F6B" w:rsidRPr="00AA0F6B" w:rsidRDefault="00AA0F6B" w:rsidP="00AA0F6B">
      <w:pPr>
        <w:spacing w:after="54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lastRenderedPageBreak/>
        <w:t xml:space="preserve">Лабораторно-практические и практические работы.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Изготовление образцов лоскутных узоров.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Изготовление проектного изделия в технике лоскутного шитья. </w:t>
      </w:r>
    </w:p>
    <w:p w:rsidR="00AA0F6B" w:rsidRPr="00AA0F6B" w:rsidRDefault="00AA0F6B" w:rsidP="00AA0F6B">
      <w:pPr>
        <w:spacing w:after="49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pStyle w:val="1"/>
      </w:pPr>
      <w:r w:rsidRPr="00AA0F6B">
        <w:t xml:space="preserve">Раздел «Технологии творческой и опытнической деятельности» (20 ч) </w:t>
      </w:r>
    </w:p>
    <w:p w:rsidR="00AA0F6B" w:rsidRPr="00AA0F6B" w:rsidRDefault="00AA0F6B" w:rsidP="00AA0F6B">
      <w:pPr>
        <w:spacing w:after="41" w:line="237" w:lineRule="auto"/>
        <w:ind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u w:val="single" w:color="000000"/>
        </w:rPr>
        <w:t xml:space="preserve">Тема 1. Исследовательская и созидательная деятельность  </w:t>
      </w:r>
      <w:r w:rsidRPr="00AA0F6B">
        <w:rPr>
          <w:rFonts w:ascii="Times New Roman" w:hAnsi="Times New Roman" w:cs="Times New Roman"/>
          <w:b/>
        </w:rPr>
        <w:t xml:space="preserve">(20 ч)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i/>
        </w:rPr>
        <w:t>Теоретические сведения.</w:t>
      </w:r>
      <w:r w:rsidRPr="00AA0F6B">
        <w:rPr>
          <w:rFonts w:ascii="Times New Roman" w:hAnsi="Times New Roman" w:cs="Times New Roman"/>
        </w:rPr>
        <w:t xml:space="preserve"> Понятие о творческой проектной деятельности, индивидуальных и коллективных творческих проектах. Цель и задачи проектной деятельности в 5 классе. Составные части годового творческого проекта пятиклассников.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Этапы выполнения проекта. Поисковый (подготовительный) этап: выбор темы проекта, обоснование необходимости изготовления изделия, формулирование требований, к проектируемому изделию. Разработка нескольких вариантов изделия и выбор наилучшего. Технологический этап: разработка конструкции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(аналитический) этап: </w:t>
      </w:r>
    </w:p>
    <w:p w:rsidR="00AA0F6B" w:rsidRPr="00AA0F6B" w:rsidRDefault="00AA0F6B" w:rsidP="00AA0F6B">
      <w:pPr>
        <w:ind w:right="724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окончательный контроль готового изделия. Испытание изделия. Анализ того, что получилось, а что нет. Защита проекта. </w:t>
      </w:r>
      <w:r w:rsidRPr="00AA0F6B">
        <w:rPr>
          <w:rFonts w:ascii="Times New Roman" w:hAnsi="Times New Roman" w:cs="Times New Roman"/>
          <w:i/>
        </w:rPr>
        <w:t>Практические работы.</w:t>
      </w:r>
      <w:r w:rsidRPr="00AA0F6B">
        <w:rPr>
          <w:rFonts w:ascii="Times New Roman" w:hAnsi="Times New Roman" w:cs="Times New Roman"/>
        </w:rPr>
        <w:t xml:space="preserve"> 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Творческий проект по разделу «Оформление интерьера».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Творческий проект по разделу «Кулинария».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Творческий проект по разделу «Создание изделий из текстильных материалов».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Творческий проект по разделу «Художественные ремёсла».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Составление портфолио и разработка электронной презентации. </w:t>
      </w:r>
    </w:p>
    <w:p w:rsidR="00AA0F6B" w:rsidRPr="00AA0F6B" w:rsidRDefault="00AA0F6B" w:rsidP="00AA0F6B">
      <w:pPr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Презентация и защита творческого проекта. </w:t>
      </w:r>
    </w:p>
    <w:p w:rsidR="00AA0F6B" w:rsidRPr="00AA0F6B" w:rsidRDefault="00AA0F6B" w:rsidP="00AA0F6B">
      <w:pPr>
        <w:spacing w:after="279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Варианты творческих проектов: «Планирование кухни - столовой», «Приготовление воскресного завтрака для всей семьи», «Столовое бельё», «Фартук для работы на кухне», «Наряд для завтрака», «Лоскутное изделие для кухни-столовой», «Лоскутная мозаика» и др. </w:t>
      </w:r>
    </w:p>
    <w:p w:rsidR="00AA0F6B" w:rsidRPr="00AA0F6B" w:rsidRDefault="00AA0F6B" w:rsidP="00AA0F6B">
      <w:pPr>
        <w:spacing w:after="279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                                                                     </w:t>
      </w:r>
    </w:p>
    <w:p w:rsidR="00AA0F6B" w:rsidRPr="00AA0F6B" w:rsidRDefault="00AA0F6B" w:rsidP="00AA0F6B">
      <w:pPr>
        <w:spacing w:after="277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</w:t>
      </w:r>
    </w:p>
    <w:p w:rsidR="00AA0F6B" w:rsidRPr="00AA0F6B" w:rsidRDefault="00AA0F6B" w:rsidP="00AA0F6B">
      <w:pPr>
        <w:spacing w:after="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</w:t>
      </w:r>
    </w:p>
    <w:p w:rsidR="00AA0F6B" w:rsidRPr="00AA0F6B" w:rsidRDefault="00AA0F6B" w:rsidP="00AA0F6B">
      <w:pPr>
        <w:spacing w:after="13"/>
        <w:ind w:right="4682"/>
        <w:jc w:val="right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sz w:val="28"/>
        </w:rPr>
        <w:lastRenderedPageBreak/>
        <w:t xml:space="preserve">Календарно-тематическое планирование </w:t>
      </w:r>
      <w:r w:rsidRPr="00AA0F6B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15270" w:type="dxa"/>
        <w:tblInd w:w="-108" w:type="dxa"/>
        <w:tblLayout w:type="fixed"/>
        <w:tblCellMar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617"/>
        <w:gridCol w:w="3314"/>
        <w:gridCol w:w="425"/>
        <w:gridCol w:w="8929"/>
        <w:gridCol w:w="1134"/>
        <w:gridCol w:w="851"/>
      </w:tblGrid>
      <w:tr w:rsidR="00AA0F6B" w:rsidRPr="00AA0F6B" w:rsidTr="00AA0F6B">
        <w:trPr>
          <w:trHeight w:val="562"/>
        </w:trPr>
        <w:tc>
          <w:tcPr>
            <w:tcW w:w="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№ </w:t>
            </w:r>
          </w:p>
        </w:tc>
        <w:tc>
          <w:tcPr>
            <w:tcW w:w="3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Изучаемый раздел, тема урока </w:t>
            </w:r>
          </w:p>
        </w:tc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Кол. Час ов </w:t>
            </w:r>
          </w:p>
        </w:tc>
        <w:tc>
          <w:tcPr>
            <w:tcW w:w="89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Основные виды учебной  деятельности 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Календарные сроки </w:t>
            </w:r>
          </w:p>
        </w:tc>
      </w:tr>
      <w:tr w:rsidR="00AA0F6B" w:rsidRPr="00AA0F6B" w:rsidTr="00AA0F6B">
        <w:trPr>
          <w:trHeight w:val="1114"/>
        </w:trPr>
        <w:tc>
          <w:tcPr>
            <w:tcW w:w="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3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9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50" w:line="232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>Плани ру-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емые сроки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after="50"/>
              <w:ind w:left="26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>Факти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ческие сроки </w:t>
            </w:r>
          </w:p>
        </w:tc>
      </w:tr>
      <w:tr w:rsidR="00AA0F6B" w:rsidRPr="00AA0F6B" w:rsidTr="00AA0F6B">
        <w:trPr>
          <w:trHeight w:val="194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1-2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1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>Творческая проектная деятельность (вводная часть) – 2 ч.</w:t>
            </w: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Введение в предмет. Правила ТБ. Что такое творческие проекты.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5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Знакомиться с правилами техники безопасности </w:t>
            </w:r>
          </w:p>
          <w:p w:rsidR="00AA0F6B" w:rsidRPr="00AA0F6B" w:rsidRDefault="00AA0F6B">
            <w:pPr>
              <w:spacing w:after="46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Расписаться в журнале по ТБ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Знакомиться правилами поведения в кабинете технологии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1.09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1.09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 4.09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6.09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66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3-4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4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2.Оформление интерьера. </w:t>
            </w:r>
          </w:p>
          <w:p w:rsidR="00AA0F6B" w:rsidRPr="00AA0F6B" w:rsidRDefault="00AA0F6B">
            <w:pPr>
              <w:spacing w:after="4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(4 ч.) </w:t>
            </w:r>
          </w:p>
          <w:p w:rsidR="00AA0F6B" w:rsidRPr="00AA0F6B" w:rsidRDefault="00AA0F6B">
            <w:pPr>
              <w:spacing w:after="38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>запуск 1-го проекта «Планирование кухни</w:t>
            </w:r>
            <w:r w:rsidR="009925D4">
              <w:rPr>
                <w:rFonts w:ascii="Times New Roman" w:hAnsi="Times New Roman" w:cs="Times New Roman"/>
                <w:b/>
              </w:rPr>
              <w:t>-</w:t>
            </w:r>
            <w:r w:rsidRPr="00AA0F6B">
              <w:rPr>
                <w:rFonts w:ascii="Times New Roman" w:hAnsi="Times New Roman" w:cs="Times New Roman"/>
                <w:b/>
              </w:rPr>
              <w:t xml:space="preserve">столовой»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Эскиз кухни-столовой.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Знакомиться с эргономическими, санитарно-гигиеническими, эстетическими требованиями к интерьеру.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об устройстве современной кухни. 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Планировать кухню с помощью шаблонов и ПК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8.09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8.09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11.09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13.09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27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5-6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228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Планирование кухни</w:t>
            </w:r>
            <w:r w:rsidR="009925D4">
              <w:rPr>
                <w:rFonts w:ascii="Times New Roman" w:hAnsi="Times New Roman" w:cs="Times New Roman"/>
              </w:rPr>
              <w:t>-</w:t>
            </w:r>
            <w:r w:rsidRPr="00AA0F6B">
              <w:rPr>
                <w:rFonts w:ascii="Times New Roman" w:hAnsi="Times New Roman" w:cs="Times New Roman"/>
              </w:rPr>
              <w:t xml:space="preserve">столовой. ОН, ТР Бытовые электроприборы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Изучать потребность в бытовых электроприборах на кухне.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bookmarkStart w:id="0" w:name="_GoBack"/>
            <w:r w:rsidRPr="00AA0F6B">
              <w:rPr>
                <w:rFonts w:ascii="Times New Roman" w:hAnsi="Times New Roman" w:cs="Times New Roman"/>
              </w:rPr>
              <w:t xml:space="preserve"> Находить и представлять информацию об истории электроприборов. </w:t>
            </w:r>
            <w:bookmarkEnd w:id="0"/>
            <w:r w:rsidRPr="00AA0F6B">
              <w:rPr>
                <w:rFonts w:ascii="Times New Roman" w:hAnsi="Times New Roman" w:cs="Times New Roman"/>
              </w:rPr>
              <w:t xml:space="preserve">Изучать принципы действия и правила эксплуатации микроволновой печи и бытового холодильника. Оценивать допустимую суммарную мощность электроприборов, подключаемых к одной розетке и в квартирной (домовой) сети.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5а  15.09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15.09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18.09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20.09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254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7-8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50" w:line="232" w:lineRule="auto"/>
              <w:ind w:left="2" w:right="12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3.  Кулинария (16 ч.) запуск 2-го проекта «Приготовление воскресного завтрака для всей семьи» </w:t>
            </w:r>
          </w:p>
          <w:p w:rsidR="00AA0F6B" w:rsidRPr="00AA0F6B" w:rsidRDefault="00AA0F6B">
            <w:pPr>
              <w:spacing w:after="38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Правила санитарии и гигиены.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Здоровое питание.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Овладевать навыками личной гигиены при приготовлении пищи и  хранении продуктов.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Организовывать рабочее место. </w:t>
            </w:r>
          </w:p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Определять набор безопасных для здоровья моющих и чистящих средств для мытья посуды и уборки кабинета технологии. </w:t>
            </w:r>
          </w:p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Осваивать безопасные приёмы работы с кухонным оборудованием, колющими и режущими инструментами, горячей посудой, жидкостью. 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Оказывать первую помощь при порезах и ожогах </w:t>
            </w:r>
          </w:p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 содержании в пищевых продуктах витаминов, минеральных солей и микроэлементов. 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Осваивать исследовательские навыки при проведении лабораторных работ по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22.09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22.09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25.09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27.09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51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определению качества пищевых продуктов и питьевой воды. Составлять индивидуальный режим питания и дневной рацион на основе пищевой пирамиды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A0F6B">
        <w:trPr>
          <w:trHeight w:val="228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9-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5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Технология приготовления бутербродов, горячих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напитков . ОН, ПР, ЛР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Приготавливать и оформлять бутерброды. </w:t>
            </w:r>
          </w:p>
          <w:p w:rsidR="00AA0F6B" w:rsidRPr="00AA0F6B" w:rsidRDefault="00AA0F6B">
            <w:pPr>
              <w:spacing w:after="42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Определять вкусовые сочетания продуктов в бутербродах. </w:t>
            </w:r>
          </w:p>
          <w:p w:rsidR="00AA0F6B" w:rsidRPr="00AA0F6B" w:rsidRDefault="00AA0F6B">
            <w:pPr>
              <w:spacing w:after="39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Подсушивать хлеб для канапе в жарочном шкафу или тостере. Приготавливать горячие напитки (чай, кофе, какао). </w:t>
            </w:r>
          </w:p>
          <w:p w:rsidR="00AA0F6B" w:rsidRPr="00AA0F6B" w:rsidRDefault="00AA0F6B">
            <w:pPr>
              <w:spacing w:after="41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Проводить сравнительный анализ вкусовых качеств различных видов чая и кофе. Находить и представлять информацию о растениях, из которых можно приготовить горячие напитки.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Дегустировать бутерброды и горячие напитки.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Знакомиться с профессией пекарь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29.09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29.09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2.10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4.10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78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11-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Технология приготовления блюд из круп, бобовых. ОН, ПР, ЛР, к/п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Читать маркировку и штриховые коды на упаковках. 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Знакомиться с устройством кастрюли-кашеварки.  </w:t>
            </w:r>
          </w:p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Определять экспериментально оптимальное соотношение крупы и жидкости при варке гарнира из крупы.   </w:t>
            </w:r>
          </w:p>
          <w:p w:rsidR="00AA0F6B" w:rsidRPr="00AA0F6B" w:rsidRDefault="00AA0F6B">
            <w:pPr>
              <w:spacing w:after="38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 крупах и продуктах их переработки; о блюдах из круп, бобовых и макаронных изделий.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Знакомиться с профессией повар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 6.10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6.10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 9.10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11.10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023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13-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2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Технология приготовления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блюд из  яиц. ОН, ПР, ЛР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0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Определять свежесть яиц с помощью овоскопа или подсоленной воды. Готовить блюда из яиц.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 способах хранения яиц без холодильника, о блюдах из яиц, способах оформления яиц к народным праздникам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13.10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13.10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16.10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18.10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2287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15-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Технология приготовления блюд из овощей и фруктов. 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Определять доброкачественность овощей и фруктов по внешнему виду и с помощью индикаторов.  </w:t>
            </w:r>
          </w:p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кулинарную механическую обработку овощей и фруктов. Выполнять фигурную нарезку овощей для художественного оформления салатов. 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Осваивать безопасные приёмы работы ножом и приспособлениями для нарезки овощей. </w:t>
            </w:r>
          </w:p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Отрабатывать точность и координацию движений при выполнении приёмов нарезки. 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Читать технологическую документацию.  </w:t>
            </w:r>
          </w:p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Соблюдать последовательность приготовления блюд по технологической карте.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Готовить салат из сырых овощей или фруктов.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20.10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20.10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 23.10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25.10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781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17-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5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Тепловая кулинарная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обработка овощей. ОН, ПР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Осваивать безопасные приёмы тепловой обработки овощей. 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Готовить гарниры и блюда из варёных овощей.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Осуществлять органолептическую оценку готовых блюд. </w:t>
            </w:r>
          </w:p>
          <w:p w:rsidR="00AA0F6B" w:rsidRPr="00AA0F6B" w:rsidRDefault="00AA0F6B">
            <w:pPr>
              <w:spacing w:after="42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об овощах, применяемых в кулинарии, о блюдах из них, влиянии на сохранение здоровья человека, о способах тепловой обработки, способствующих сохранению питательных веществ и витаминов. 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lastRenderedPageBreak/>
              <w:t xml:space="preserve">Овладевать навыками деловых, уважительных, культурных отношений со всеми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lastRenderedPageBreak/>
              <w:t>5а   27.10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27.10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30.10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8.11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2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членами бригады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A0F6B">
        <w:trPr>
          <w:trHeight w:val="203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19-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Сервировка стола к завтраку. ОН, ПР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Подбирать столовое бельё для сервировки стола к завтраку.  Подбирать столовые приборы и посуду для завтрака.  Составлять меню завтрака.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Рассчитывать количество и стоимость продуктов для приготовления завтрака. </w:t>
            </w:r>
          </w:p>
          <w:p w:rsidR="00AA0F6B" w:rsidRPr="00AA0F6B" w:rsidRDefault="00AA0F6B">
            <w:pPr>
              <w:spacing w:after="41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сервировку стола к завтраку, овладевая навыками эстетического оформления стола.  Складывать салфетки.  Участвовать в ролевой игре «Хозяйка и гости за столом».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10.11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10.11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 8.11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13.11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5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21-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Промежуточный мониторинг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Работать над тестовым материалом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17.11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17.11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15.11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20.11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381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23-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50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4.  Создание изделий из текстильных и </w:t>
            </w:r>
          </w:p>
          <w:p w:rsidR="00AA0F6B" w:rsidRPr="00AA0F6B" w:rsidRDefault="00AA0F6B">
            <w:pPr>
              <w:spacing w:after="45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поделочных материалов </w:t>
            </w:r>
          </w:p>
          <w:p w:rsidR="00AA0F6B" w:rsidRPr="00AA0F6B" w:rsidRDefault="00AA0F6B">
            <w:pPr>
              <w:spacing w:after="4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(44 ч.) </w:t>
            </w:r>
          </w:p>
          <w:p w:rsidR="00AA0F6B" w:rsidRPr="00AA0F6B" w:rsidRDefault="00AA0F6B">
            <w:pPr>
              <w:spacing w:after="40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Запуск 3-го проекта возможные темы: «Столовое бельё», «Фартук для работы на кухне», «Наряд для завтрака» </w:t>
            </w:r>
          </w:p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Текстильные материалы и их свойства.(Урокисследование), ЛР , к/п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Составлять коллекции тканей из натуральных волокон растительного происхождения.  </w:t>
            </w:r>
          </w:p>
          <w:p w:rsidR="00AA0F6B" w:rsidRPr="00AA0F6B" w:rsidRDefault="00AA0F6B">
            <w:pPr>
              <w:spacing w:after="42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Исследовать свойства хлопчатобумажных и льняных тканей.  </w:t>
            </w:r>
          </w:p>
          <w:p w:rsidR="00AA0F6B" w:rsidRPr="00AA0F6B" w:rsidRDefault="00AA0F6B">
            <w:pPr>
              <w:spacing w:after="41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Изучать характеристики различных видов волокон и материалов: тканей, ниток, тесьмы, лент по коллекциям.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Определять направление долевой нити в ткани.  Исследовать свойства нитей основы и утка.  </w:t>
            </w:r>
          </w:p>
          <w:p w:rsidR="00AA0F6B" w:rsidRPr="00AA0F6B" w:rsidRDefault="00AA0F6B">
            <w:pPr>
              <w:spacing w:after="40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Определять лицевую и изнаночную стороны ткани.   Определять виды переплетения нитей в ткани.  Проводить анализ прочности окраски тканей.  </w:t>
            </w:r>
          </w:p>
          <w:p w:rsidR="00AA0F6B" w:rsidRPr="00AA0F6B" w:rsidRDefault="00AA0F6B">
            <w:pPr>
              <w:spacing w:after="41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 производстве нитей и тканей в домашних условиях, об инструментах и приспособлениях, которыми пользовались для этих целей в старину.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Изучать свойства тканей из хлопка и льна.  </w:t>
            </w:r>
          </w:p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Знакомиться с профессиями оператор прядильного производства  и ткач. Оформлять результаты исследований. 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Составлять коллекции тканей и нетканых материалов из химических волокон. 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24.11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24.11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22.11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27.11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233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lastRenderedPageBreak/>
              <w:t>25-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5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Конструирование. Снятие мерок. Изготовление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выкроек. ОуиР. ПР, к/п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.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 w:line="230" w:lineRule="auto"/>
              <w:ind w:left="2" w:right="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Снимать мерки с фигуры человека и записывать результаты измерений. Рассчитывать по формулам отдельные элементы чертежей швейных изделий.  </w:t>
            </w:r>
          </w:p>
          <w:p w:rsidR="00AA0F6B" w:rsidRPr="00AA0F6B" w:rsidRDefault="00AA0F6B">
            <w:pPr>
              <w:spacing w:after="38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Строить чертёж швейного изделия в масштабе 1 : 4 и в натуральную величину по своим меркам или по заданным размерам. </w:t>
            </w:r>
          </w:p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Копировать готовую выкройку.  Находить и представлять информацию об истории швейных изделий. Снимать мерки с фигуры человека  и записывать результаты измерений. </w:t>
            </w:r>
          </w:p>
          <w:p w:rsidR="00AA0F6B" w:rsidRPr="00AA0F6B" w:rsidRDefault="00AA0F6B">
            <w:pPr>
              <w:spacing w:line="232" w:lineRule="auto"/>
              <w:ind w:left="2" w:right="258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Рассчитывать по формулам отдельные элементы чертежей швейных изделий.  Строить чертёж основы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1.12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1.12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29.11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4.12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03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27-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Моделирование.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эскиз проектного изделия. Изучать приёмы моделирования.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Моделировать проектное швейное изделие. Готовить выкройку проектного изделия к раскрою.   Знакомиться с профессией технолог-конструктор швейного производства.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8.12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8.12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 6.12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11.12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02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29 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30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Ручные швы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1" w:line="230" w:lineRule="auto"/>
              <w:ind w:left="2" w:right="3289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Изготовлять образцы машинных работ:  обмётывание зигзагообразными стежками; застрачивание (вподгибку с открытым срезом и вподгибку с закрытым срезом);</w:t>
            </w:r>
          </w:p>
          <w:p w:rsidR="00AA0F6B" w:rsidRPr="00AA0F6B" w:rsidRDefault="00AA0F6B">
            <w:pPr>
              <w:spacing w:after="41" w:line="230" w:lineRule="auto"/>
              <w:ind w:left="2" w:right="3289"/>
              <w:rPr>
                <w:rFonts w:ascii="Times New Roman" w:hAnsi="Times New Roman" w:cs="Times New Roman"/>
                <w:sz w:val="24"/>
              </w:rPr>
            </w:pPr>
            <w:r w:rsidRPr="00AA0F6B">
              <w:rPr>
                <w:rFonts w:ascii="Times New Roman" w:hAnsi="Times New Roman" w:cs="Times New Roman"/>
              </w:rPr>
              <w:t xml:space="preserve">стачивание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5а  15.12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15.12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13.12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18.12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260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ind w:left="84"/>
              <w:rPr>
                <w:rFonts w:ascii="Times New Roman" w:hAnsi="Times New Roman" w:cs="Times New Roman"/>
              </w:rPr>
            </w:pPr>
          </w:p>
          <w:p w:rsidR="00AA0F6B" w:rsidRPr="00AA0F6B" w:rsidRDefault="00AA0F6B">
            <w:pPr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31 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Изготовление сувенира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5а   22.12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22.12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20.12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25.12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256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33-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4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Бытовая швейная машина.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ОуиР, ЛР, к/п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Изучать устройство современной бытовой швейной машины с электрическим приводом. Подготавливать швейную машину к работе: наматывать нижнюю нитку на шпульку, заправлять верхнюю и нижнюю нитки, выводить нижнюю нитку наверх. </w:t>
            </w:r>
          </w:p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прямую и зигзагообразную машинные строчки с различной длиной стежка по намеченным линиям по прямой и с поворотом под углом с использованием переключателя вида строчек и регулятора длины стежка. </w:t>
            </w:r>
          </w:p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закрепки в начале и конце строчки с использованием клавиши шитья назад. Находить и представлять информацию об истории швейной машины. Овладевать безопасными приёмами труда.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12.01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12.01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10.01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15.01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83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35-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377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Основные операции при машинной обработке изделия.  ОуиР, ПР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2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Овладевать безопасными приёмами работы на швейной машине. Находить и предъявлять информацию о фурнитуре для одежды, об истории пуговиц.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 видах швейных машин последнего поколения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19.01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19.01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17.01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22.01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83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lastRenderedPageBreak/>
              <w:t xml:space="preserve">37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Влажно – тепловая обработка ткани. ОуиР, ПР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Проводить влажно-тепловую обработку на образцах машинных швов: приутюживание, разутюживание, заутюживание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5а  26.01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24.01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5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38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Промежуточный мониторинг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26.01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5б   29.01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249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39-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40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8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Технология изготовления швейных изделий </w:t>
            </w:r>
          </w:p>
          <w:p w:rsidR="00AA0F6B" w:rsidRPr="00AA0F6B" w:rsidRDefault="00AA0F6B">
            <w:pPr>
              <w:spacing w:after="4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(рабочей одежды) – 14 ч. </w:t>
            </w:r>
          </w:p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запуск 4-го проекта «Наряд для завтрака». </w:t>
            </w:r>
            <w:r w:rsidRPr="00AA0F6B">
              <w:rPr>
                <w:rFonts w:ascii="Times New Roman" w:hAnsi="Times New Roman" w:cs="Times New Roman"/>
              </w:rPr>
              <w:t xml:space="preserve">Обработка нижней части фартука швом вподгибку с закрытым срезом.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2" w:line="23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Обрабатывать проектное изделие по индивидуальному плану. Осуществлять самоконтроль и оценку качества готового изделия, анализировать ошибки. 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Находить и представлять информацию об истории швейных изделий, одежды.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Овладевать безопасными приёмами труда.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Знакомиться с профессиями закройщик и портной.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5а   2.02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2.02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31.01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5.02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5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41-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42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Изготовление и оформление карманов. ОуиР, ПР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3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Обработать карман.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Соблюдать правила ТБ. ЗСТ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9.02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9.02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7.02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12.02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5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43-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44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Соединение карманов с нижней частью фартука. 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243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Соединить карманы с нижней частью фартука. Соблюдать правила ТБ. ЗСТ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16.02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16.02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14.02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19.02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83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45-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46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258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Обработка верхнего среза фартука. ОуиР, ПР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3591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Обработать верхний  срез фартука.  Соблюдать правила ТБ. ЗСТ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23.02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23.02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21.02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26.02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5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47-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48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89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Обработка пояса. ОуиР, ПР 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3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Обработать  пояс.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Соблюдать  правила ТБ. ЗСТ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2.03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2.03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28.02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5.03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83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49-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50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6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ООИ. ВТИ изделия.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Контроль и оценка качества готового изделия.ОуиР, ПР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5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Производить влажно-тепловую обработку. 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Проводить  контроль и оценку качества готового изделия. Соблюдать  правила  ТБ. ЗСТ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9.03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9.03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7.03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12.03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54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lastRenderedPageBreak/>
              <w:t>51-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Обработка проектного материала. Защита.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5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Обработать проектный  материал. Выполнять проект по разделу   </w:t>
            </w:r>
          </w:p>
          <w:p w:rsidR="00AA0F6B" w:rsidRPr="00AA0F6B" w:rsidRDefault="00AA0F6B">
            <w:pPr>
              <w:spacing w:after="45" w:line="232" w:lineRule="auto"/>
              <w:ind w:left="2" w:right="1746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Оформлять портфолио и пояснительную записку к  творческому проекту.  Подготавливать электронную презентацию проекта.  </w:t>
            </w:r>
          </w:p>
          <w:p w:rsidR="00AA0F6B" w:rsidRPr="00AA0F6B" w:rsidRDefault="00AA0F6B">
            <w:pPr>
              <w:spacing w:line="276" w:lineRule="auto"/>
              <w:ind w:left="2" w:right="1819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Составлять доклад для защиты творческого проекта.  Защищать творческий проект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16.03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16.03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14.03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19.03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78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53-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0" w:line="232" w:lineRule="auto"/>
              <w:ind w:left="2" w:right="30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  <w:b/>
              </w:rPr>
              <w:t xml:space="preserve">5. Художественные ремёсла (14ч.) запуск 5-го проекта «Лоскутное изделие для кухни-столовой»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Основы композиции. 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Изучать лучшие работы мастеров декоративно-прикладного искусства родного края. 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Зарисовывать и фотографировать наиболее интересные образцы рукоделия. </w:t>
            </w:r>
          </w:p>
          <w:p w:rsidR="00AA0F6B" w:rsidRPr="00AA0F6B" w:rsidRDefault="00AA0F6B">
            <w:pPr>
              <w:spacing w:after="39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Анализировать особенности декоративно-прикладного искусства народов России.  Посещать краеведческий музей (музей этнографии, школьный музей). Находить и представлять информацию о народных промыслах своего региона, о способах и материалах, применяемых для украшения праздничной одежды в старину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Зарисовывать природные мотивы с натуры и осуществлять их стилизацию. Выполнять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5а   6.04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21.03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51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эскизы орнаментов для салфетки, платка, одежды, декоративного панно. Создавать графические композиции на листе бумаги или на ПК с помощью графического редактора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A0F6B">
        <w:trPr>
          <w:trHeight w:val="76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Орнамент.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эскизы орнаментов для салфетки, платка, одежды, декоративного панно.  Создавать графические композиции на листе бумаги или на ПК с помощью графического редактора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5а   6.04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 2.04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838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55-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8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Цветовые сочетания в орнаменте. Урок творчества.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Выполнять эскизы орнаментов для салфетки, платка, одежды, декоративного панно.  Создавать графические композиции на листе бумаги или на ПК с помощью графического редактора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13.04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13.04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4.04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9.04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275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57-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Лоскутное шитье. ОНЗ, к/п,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ПР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Изучать различные виды техники лоскутного шитья.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Разрабатывать узор для лоскутного шитья на ПК с помощью графического редактора. </w:t>
            </w:r>
          </w:p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Изготовлять шаблоны из картона или плотной бумаги.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Подбирать лоскуты ткани соответствующего цвета, фактуры, волокнистого состава для создания лоскутного изделия.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20.04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20.04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11.04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16.04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11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32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59-60 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61-62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4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Соединение деталей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изделия. ОуиР, ПР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4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Изготовлять образцы лоскутных узоров. 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Обсуждать наиболее удачные работы.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Находить и представлять информацию об истории лоскутного шитья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27.04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27.04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 4.05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 4.05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18.04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23.04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25.04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30.04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56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lastRenderedPageBreak/>
              <w:t>63-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64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Сборка изделия. ОуиЗ, ПР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Обсуждать наиболее удачные работы.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Находить и представлять информацию об истории лоскутного шитья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11.05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11.05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  2.05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 7.05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114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65-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66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4"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Декоративная и окончательная отделки </w:t>
            </w:r>
          </w:p>
          <w:p w:rsidR="00AA0F6B" w:rsidRPr="00AA0F6B" w:rsidRDefault="00AA0F6B">
            <w:pPr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изделий.ОуиР, ПР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Обсуждать наиболее удачные работы.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Находить и представлять информацию об истории лоскутного шитья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5а  18.05 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18.05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 9.05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14.05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1666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67-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68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46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Повторительно-</w:t>
            </w:r>
          </w:p>
          <w:p w:rsidR="00AA0F6B" w:rsidRPr="00AA0F6B" w:rsidRDefault="00AA0F6B">
            <w:pPr>
              <w:spacing w:line="232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обобщающий урок по теме «Создание изделий из текстильных иподелочных материалов»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39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Выполнять проект по разделу «Художественные ремёсла».  </w:t>
            </w:r>
          </w:p>
          <w:p w:rsidR="00AA0F6B" w:rsidRPr="00AA0F6B" w:rsidRDefault="00AA0F6B">
            <w:pPr>
              <w:spacing w:after="41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Оформлять портфолио и пояснительную записку к творческому проекту. </w:t>
            </w:r>
          </w:p>
          <w:p w:rsidR="00AA0F6B" w:rsidRPr="00AA0F6B" w:rsidRDefault="00AA0F6B">
            <w:pPr>
              <w:spacing w:after="38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Подготавливать электронную презентацию проекта. </w:t>
            </w:r>
          </w:p>
          <w:p w:rsidR="00AA0F6B" w:rsidRPr="00AA0F6B" w:rsidRDefault="00AA0F6B">
            <w:pPr>
              <w:spacing w:after="37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Составлять доклад для защиты творческого проекта.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Защищать творческий проект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25.05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16.05</w:t>
            </w:r>
          </w:p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21.05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A0F6B" w:rsidRPr="00AA0F6B" w:rsidTr="00AA0F6B">
        <w:trPr>
          <w:trHeight w:val="562"/>
        </w:trPr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ind w:left="4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69-</w:t>
            </w:r>
          </w:p>
          <w:p w:rsidR="00AA0F6B" w:rsidRPr="00AA0F6B" w:rsidRDefault="00AA0F6B">
            <w:pPr>
              <w:spacing w:line="276" w:lineRule="auto"/>
              <w:ind w:left="8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70 </w:t>
            </w:r>
          </w:p>
        </w:tc>
        <w:tc>
          <w:tcPr>
            <w:tcW w:w="3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Итоговый мониторинг.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A0F6B" w:rsidRPr="00AA0F6B" w:rsidRDefault="00AA0F6B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Работа с тестовым материалом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5а   25.05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>5б  23.05</w:t>
            </w:r>
          </w:p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      28.05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AA0F6B" w:rsidRPr="00AA0F6B" w:rsidRDefault="00AA0F6B" w:rsidP="00AA0F6B">
      <w:pPr>
        <w:spacing w:after="0"/>
        <w:ind w:right="6954"/>
        <w:jc w:val="right"/>
        <w:rPr>
          <w:rFonts w:ascii="Times New Roman" w:eastAsia="Times New Roman" w:hAnsi="Times New Roman" w:cs="Times New Roman"/>
          <w:color w:val="000000"/>
        </w:rPr>
      </w:pPr>
      <w:r w:rsidRPr="00AA0F6B">
        <w:rPr>
          <w:rFonts w:ascii="Times New Roman" w:hAnsi="Times New Roman" w:cs="Times New Roman"/>
          <w:b/>
          <w:sz w:val="20"/>
        </w:rPr>
        <w:t xml:space="preserve"> </w:t>
      </w:r>
    </w:p>
    <w:p w:rsidR="00AA0F6B" w:rsidRPr="00AA0F6B" w:rsidRDefault="00AA0F6B" w:rsidP="00AA0F6B">
      <w:pPr>
        <w:spacing w:after="0"/>
        <w:ind w:right="6954"/>
        <w:jc w:val="right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sz w:val="20"/>
        </w:rPr>
        <w:t xml:space="preserve"> </w:t>
      </w:r>
    </w:p>
    <w:p w:rsidR="00AA0F6B" w:rsidRPr="00AA0F6B" w:rsidRDefault="00AA0F6B" w:rsidP="00AA0F6B">
      <w:pPr>
        <w:spacing w:after="0"/>
        <w:ind w:right="6954"/>
        <w:jc w:val="right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sz w:val="20"/>
        </w:rPr>
        <w:t xml:space="preserve"> </w:t>
      </w:r>
    </w:p>
    <w:p w:rsidR="00AA0F6B" w:rsidRPr="00AA0F6B" w:rsidRDefault="00AA0F6B" w:rsidP="00AA0F6B">
      <w:pPr>
        <w:spacing w:after="0"/>
        <w:ind w:left="7357"/>
        <w:rPr>
          <w:rFonts w:ascii="Times New Roman" w:hAnsi="Times New Roman" w:cs="Times New Roman"/>
          <w:b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0"/>
        <w:ind w:left="7357"/>
        <w:rPr>
          <w:rFonts w:ascii="Times New Roman" w:hAnsi="Times New Roman" w:cs="Times New Roman"/>
          <w:b/>
        </w:rPr>
      </w:pPr>
    </w:p>
    <w:p w:rsidR="00AA0F6B" w:rsidRPr="00AA0F6B" w:rsidRDefault="00AA0F6B" w:rsidP="00AA0F6B">
      <w:pPr>
        <w:spacing w:after="0"/>
        <w:ind w:left="7357"/>
        <w:rPr>
          <w:rFonts w:ascii="Times New Roman" w:hAnsi="Times New Roman" w:cs="Times New Roman"/>
          <w:b/>
        </w:rPr>
      </w:pPr>
    </w:p>
    <w:p w:rsidR="00AA0F6B" w:rsidRPr="00AA0F6B" w:rsidRDefault="00AA0F6B" w:rsidP="00AA0F6B">
      <w:pPr>
        <w:spacing w:after="0"/>
        <w:ind w:left="7357"/>
        <w:rPr>
          <w:rFonts w:ascii="Times New Roman" w:hAnsi="Times New Roman" w:cs="Times New Roman"/>
          <w:b/>
        </w:rPr>
      </w:pPr>
    </w:p>
    <w:p w:rsidR="00AA0F6B" w:rsidRPr="00AA0F6B" w:rsidRDefault="00AA0F6B" w:rsidP="00AA0F6B">
      <w:pPr>
        <w:spacing w:after="0"/>
        <w:ind w:left="7357"/>
        <w:rPr>
          <w:rFonts w:ascii="Times New Roman" w:hAnsi="Times New Roman" w:cs="Times New Roman"/>
          <w:b/>
        </w:rPr>
      </w:pPr>
    </w:p>
    <w:p w:rsidR="00AA0F6B" w:rsidRPr="00AA0F6B" w:rsidRDefault="00AA0F6B" w:rsidP="00AA0F6B">
      <w:pPr>
        <w:spacing w:after="0"/>
        <w:ind w:left="7357"/>
        <w:rPr>
          <w:rFonts w:ascii="Times New Roman" w:hAnsi="Times New Roman" w:cs="Times New Roman"/>
        </w:rPr>
      </w:pPr>
    </w:p>
    <w:p w:rsidR="00AA0F6B" w:rsidRPr="00AA0F6B" w:rsidRDefault="00AA0F6B" w:rsidP="00AA0F6B">
      <w:pPr>
        <w:spacing w:after="0"/>
        <w:ind w:left="7357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43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Перечень  учебно-методического обеспечения. </w:t>
      </w:r>
    </w:p>
    <w:p w:rsidR="00AA0F6B" w:rsidRPr="00AA0F6B" w:rsidRDefault="00AA0F6B" w:rsidP="00AA0F6B">
      <w:pPr>
        <w:spacing w:after="43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Список основной литературы </w:t>
      </w:r>
    </w:p>
    <w:p w:rsidR="00AA0F6B" w:rsidRPr="00AA0F6B" w:rsidRDefault="00AA0F6B" w:rsidP="00AA0F6B">
      <w:pPr>
        <w:numPr>
          <w:ilvl w:val="0"/>
          <w:numId w:val="41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Синица Н. В., Технология. Технология ведения дома: 5 класс: учебник для учащихся общеобразовательных учреждений / Н. В. Синица, В. Д. Симоненко. – М.: Вентана-Граф, 2014. </w:t>
      </w:r>
    </w:p>
    <w:p w:rsidR="00AA0F6B" w:rsidRPr="00AA0F6B" w:rsidRDefault="00AA0F6B" w:rsidP="00AA0F6B">
      <w:pPr>
        <w:numPr>
          <w:ilvl w:val="0"/>
          <w:numId w:val="41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Синица Н. В., Технология. Технология ведения дома: 5 класс: рабочая тетрадь для учащихся общеобразовательных учреждений / Н. В. Синица, Н.А. Буглаева.- М.: «Вентана-Граф», 2014 </w:t>
      </w:r>
    </w:p>
    <w:p w:rsidR="00AA0F6B" w:rsidRPr="00AA0F6B" w:rsidRDefault="00AA0F6B" w:rsidP="00AA0F6B">
      <w:pPr>
        <w:spacing w:after="0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51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43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lastRenderedPageBreak/>
        <w:t xml:space="preserve">Список дополнительной литератур </w:t>
      </w:r>
    </w:p>
    <w:p w:rsidR="00AA0F6B" w:rsidRPr="00AA0F6B" w:rsidRDefault="00AA0F6B" w:rsidP="00AA0F6B">
      <w:pPr>
        <w:spacing w:after="70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Журналы «Бурда»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Журналы «Школа и производство» 2000 – 2014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Примерные программы по учебным предметам. Технология. 5-9 классы, М.: Просвещение, 2011. -  (Стандарты второго поколения). 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Тищенко А.Т. Технология: программа: 5-8 классы  / Тищенко А.Т., Синица Н. В. - М.: Вентана-Граф, 2014.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Синица Н. В. Технология. Технология ведения дома: 6 класс: методическое пособие / Н. В. Синица. – М.: Вентана-Граф, 2014.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образовательного стандарта.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Федеральный перечень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образования.  </w:t>
      </w:r>
    </w:p>
    <w:p w:rsidR="00AA0F6B" w:rsidRPr="00AA0F6B" w:rsidRDefault="00AA0F6B" w:rsidP="00AA0F6B">
      <w:pPr>
        <w:numPr>
          <w:ilvl w:val="0"/>
          <w:numId w:val="43"/>
        </w:numPr>
        <w:spacing w:after="52" w:line="240" w:lineRule="auto"/>
        <w:ind w:hanging="360"/>
        <w:jc w:val="both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Фундаментальное ядро содержания общего образования /Под ред. В.В.Козлова, А.М. Кондакова. М.: Просвещение, 2009. </w:t>
      </w:r>
    </w:p>
    <w:p w:rsidR="00AA0F6B" w:rsidRPr="00AA0F6B" w:rsidRDefault="00AA0F6B" w:rsidP="00AA0F6B">
      <w:pPr>
        <w:spacing w:after="39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</w:t>
      </w:r>
    </w:p>
    <w:p w:rsidR="00AA0F6B" w:rsidRPr="00AA0F6B" w:rsidRDefault="00AA0F6B" w:rsidP="00AA0F6B">
      <w:pPr>
        <w:spacing w:after="34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279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AA0F6B" w:rsidRPr="00AA0F6B" w:rsidRDefault="00AA0F6B" w:rsidP="00AA0F6B">
      <w:pPr>
        <w:spacing w:after="279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:rsidR="00AA0F6B" w:rsidRPr="00AA0F6B" w:rsidRDefault="00AA0F6B" w:rsidP="00AA0F6B">
      <w:pPr>
        <w:spacing w:after="280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277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279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279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0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309"/>
        <w:jc w:val="right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Приложение  </w:t>
      </w:r>
    </w:p>
    <w:p w:rsidR="00AA0F6B" w:rsidRPr="00AA0F6B" w:rsidRDefault="00AA0F6B" w:rsidP="00AA0F6B">
      <w:pPr>
        <w:pStyle w:val="1"/>
        <w:spacing w:after="320"/>
      </w:pPr>
      <w:r w:rsidRPr="00AA0F6B">
        <w:t xml:space="preserve">                                                                              Нормы оценки знаний, умений и компетенций учащихся.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«5»</w:t>
      </w:r>
      <w:r w:rsidRPr="00AA0F6B">
        <w:rPr>
          <w:rFonts w:ascii="Times New Roman" w:hAnsi="Times New Roman" w:cs="Times New Roman"/>
        </w:rPr>
        <w:t xml:space="preserve"> ставится, если учащийся полностью усвоил учебный материал, может изложить его своими словами, самостоятельно подтверждает ответ конкретными примерами, правильно и обстоятельно отвечает на дополнительные вопросы учителя. </w:t>
      </w:r>
    </w:p>
    <w:p w:rsidR="00AA0F6B" w:rsidRPr="00AA0F6B" w:rsidRDefault="00AA0F6B" w:rsidP="00AA0F6B">
      <w:pPr>
        <w:spacing w:after="328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lastRenderedPageBreak/>
        <w:t>ОТМЕТКА «4</w:t>
      </w:r>
      <w:r w:rsidRPr="00AA0F6B">
        <w:rPr>
          <w:rFonts w:ascii="Times New Roman" w:hAnsi="Times New Roman" w:cs="Times New Roman"/>
        </w:rPr>
        <w:t xml:space="preserve">» ставится, если учащийся в основном усвоил учебный материал, допускает незначительные ошибки в его изложении, подтверждает ответ конкретными примерами, правильно и обстоятельно отвечает на дополнительные вопросы учителя. 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«3</w:t>
      </w:r>
      <w:r w:rsidRPr="00AA0F6B">
        <w:rPr>
          <w:rFonts w:ascii="Times New Roman" w:hAnsi="Times New Roman" w:cs="Times New Roman"/>
        </w:rPr>
        <w:t xml:space="preserve">» ставится, если учащийся  не усвоил существенную часть учебного материала, допускает значительные ошибки в его изложении своими словами, затрудняется подтвердит ответ конкретным примерами, слабо отвечает на дополнительные вопросы. </w:t>
      </w:r>
    </w:p>
    <w:p w:rsidR="00AA0F6B" w:rsidRPr="00AA0F6B" w:rsidRDefault="00AA0F6B" w:rsidP="00AA0F6B">
      <w:pPr>
        <w:spacing w:after="335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«2»</w:t>
      </w:r>
      <w:r w:rsidRPr="00AA0F6B">
        <w:rPr>
          <w:rFonts w:ascii="Times New Roman" w:hAnsi="Times New Roman" w:cs="Times New Roman"/>
        </w:rPr>
        <w:t xml:space="preserve"> ставится, если учащийся полностью не усвоил учебный материал, не может изложить его своими словами, не может привести конкретные примеры, не может ответить на дополнительные вопросы учителя. </w:t>
      </w:r>
    </w:p>
    <w:p w:rsidR="00AA0F6B" w:rsidRPr="00AA0F6B" w:rsidRDefault="00AA0F6B" w:rsidP="00AA0F6B">
      <w:pPr>
        <w:spacing w:after="327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Нормы оценки практической работы </w:t>
      </w:r>
    </w:p>
    <w:p w:rsidR="00AA0F6B" w:rsidRPr="00AA0F6B" w:rsidRDefault="00AA0F6B" w:rsidP="00AA0F6B">
      <w:pPr>
        <w:spacing w:after="322" w:line="244" w:lineRule="auto"/>
        <w:ind w:left="561"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i/>
        </w:rPr>
        <w:t xml:space="preserve">Организация труда 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«5»</w:t>
      </w:r>
      <w:r w:rsidRPr="00AA0F6B">
        <w:rPr>
          <w:rFonts w:ascii="Times New Roman" w:hAnsi="Times New Roman" w:cs="Times New Roman"/>
        </w:rPr>
        <w:t xml:space="preserve"> ставится, если полностью соблюдались правила трудовой и технологической дисциплины, работа выполнялась самостоятельно, тщательно спланирован труд и соблюдался план работы, предложенный учителем, рационально организовано рабочее место, полностью соблюдались общие правила ТБ, отношение к труду добросовестное, к инструментам – бережное, экономное. 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«4»</w:t>
      </w:r>
      <w:r w:rsidRPr="00AA0F6B">
        <w:rPr>
          <w:rFonts w:ascii="Times New Roman" w:hAnsi="Times New Roman" w:cs="Times New Roman"/>
        </w:rPr>
        <w:t xml:space="preserve"> ставится, если работа выполнялась самостоятельно, допущены незначительные ошибки в планировании труда, организации рабочего места, которые исправились самостоятельно, полностью выполнялись правила трудовой и технологической дисциплины, правила ТБ. 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«3»</w:t>
      </w:r>
      <w:r w:rsidRPr="00AA0F6B">
        <w:rPr>
          <w:rFonts w:ascii="Times New Roman" w:hAnsi="Times New Roman" w:cs="Times New Roman"/>
        </w:rPr>
        <w:t xml:space="preserve"> ставится, если самостоятельность в работе была низкой, допущены нарушения трудовой и технологической дисциплины, правил ТБ. </w:t>
      </w:r>
    </w:p>
    <w:p w:rsidR="00AA0F6B" w:rsidRPr="00AA0F6B" w:rsidRDefault="00AA0F6B" w:rsidP="00AA0F6B">
      <w:pPr>
        <w:spacing w:after="334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«2»</w:t>
      </w:r>
      <w:r w:rsidRPr="00AA0F6B">
        <w:rPr>
          <w:rFonts w:ascii="Times New Roman" w:hAnsi="Times New Roman" w:cs="Times New Roman"/>
        </w:rPr>
        <w:t xml:space="preserve"> ставится, если самостоятельность в работе отсутствовала, допущены грубые нарушения правил трудовой и технологической дисциплины, ТБ, которые повторялись после замечаний учителя. </w:t>
      </w:r>
    </w:p>
    <w:p w:rsidR="00AA0F6B" w:rsidRPr="00AA0F6B" w:rsidRDefault="00AA0F6B" w:rsidP="00AA0F6B">
      <w:pPr>
        <w:spacing w:after="43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Приемы труда 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«5»</w:t>
      </w:r>
      <w:r w:rsidRPr="00AA0F6B">
        <w:rPr>
          <w:rFonts w:ascii="Times New Roman" w:hAnsi="Times New Roman" w:cs="Times New Roman"/>
        </w:rPr>
        <w:t xml:space="preserve"> ставится, если все приемы труда выполнялись правильно, не было нарушений правил ТБ, установленных для данного вида работ. </w:t>
      </w:r>
    </w:p>
    <w:p w:rsidR="00AA0F6B" w:rsidRPr="00AA0F6B" w:rsidRDefault="00AA0F6B" w:rsidP="00AA0F6B">
      <w:pPr>
        <w:spacing w:after="327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«4»</w:t>
      </w:r>
      <w:r w:rsidRPr="00AA0F6B">
        <w:rPr>
          <w:rFonts w:ascii="Times New Roman" w:hAnsi="Times New Roman" w:cs="Times New Roman"/>
        </w:rPr>
        <w:t xml:space="preserve"> ставится, если приемы труда выполнялись в основном правильно, допущенные ошибки исправлялись самостоятельно, не было нарушений правил ТБ. </w:t>
      </w:r>
    </w:p>
    <w:p w:rsidR="00AA0F6B" w:rsidRPr="00AA0F6B" w:rsidRDefault="00AA0F6B" w:rsidP="00AA0F6B">
      <w:pPr>
        <w:spacing w:after="323"/>
        <w:ind w:left="-15" w:firstLine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«3»</w:t>
      </w:r>
      <w:r w:rsidRPr="00AA0F6B">
        <w:rPr>
          <w:rFonts w:ascii="Times New Roman" w:hAnsi="Times New Roman" w:cs="Times New Roman"/>
        </w:rPr>
        <w:t xml:space="preserve"> ставится, если отдельные приемы труда выполнялись неправильно, но ошибки исправлялись после замечаний учителя, допущены незначительные нарушения правил ТБ. </w:t>
      </w:r>
    </w:p>
    <w:p w:rsidR="00AA0F6B" w:rsidRPr="00AA0F6B" w:rsidRDefault="00AA0F6B" w:rsidP="00AA0F6B">
      <w:pPr>
        <w:spacing w:after="33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lastRenderedPageBreak/>
        <w:t xml:space="preserve">       ОТМЕТКА «2»</w:t>
      </w:r>
      <w:r w:rsidRPr="00AA0F6B">
        <w:rPr>
          <w:rFonts w:ascii="Times New Roman" w:hAnsi="Times New Roman" w:cs="Times New Roman"/>
        </w:rPr>
        <w:t xml:space="preserve"> ставится, если неправильно выполнялись            многие работы, ошибки повторялись после замечания учителя,  </w:t>
      </w:r>
    </w:p>
    <w:p w:rsidR="00AA0F6B" w:rsidRPr="00AA0F6B" w:rsidRDefault="00AA0F6B" w:rsidP="00AA0F6B">
      <w:pPr>
        <w:spacing w:after="318" w:line="244" w:lineRule="auto"/>
        <w:ind w:left="10" w:right="-15"/>
        <w:jc w:val="center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При выполнении тестов, контрольных работ </w:t>
      </w:r>
    </w:p>
    <w:p w:rsidR="00AA0F6B" w:rsidRPr="00AA0F6B" w:rsidRDefault="00AA0F6B" w:rsidP="00AA0F6B">
      <w:pPr>
        <w:spacing w:after="325"/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Оценка «5» ставится, если учащийся:  выполнил 90 - 100 % работы </w:t>
      </w:r>
    </w:p>
    <w:p w:rsidR="00AA0F6B" w:rsidRPr="00AA0F6B" w:rsidRDefault="00AA0F6B" w:rsidP="00AA0F6B">
      <w:pPr>
        <w:spacing w:after="323"/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Оценка «4» ставится, если учащийся:  выполнил 70 - 89 % работы </w:t>
      </w:r>
    </w:p>
    <w:p w:rsidR="00AA0F6B" w:rsidRPr="00AA0F6B" w:rsidRDefault="00AA0F6B" w:rsidP="00AA0F6B">
      <w:pPr>
        <w:spacing w:after="320" w:line="470" w:lineRule="auto"/>
        <w:ind w:left="576" w:right="5311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Оценка «3» ставится, если учащийся:  выполнил 30 - 69 % работы Оценка «2» ставится, если учащийся:  выполнил  до 30 % работы неправильные действия привели к травме или поломке  инструмента (оборудования). </w:t>
      </w:r>
    </w:p>
    <w:p w:rsidR="00AA0F6B" w:rsidRPr="00AA0F6B" w:rsidRDefault="00AA0F6B" w:rsidP="00AA0F6B">
      <w:pPr>
        <w:spacing w:after="322" w:line="244" w:lineRule="auto"/>
        <w:ind w:left="561" w:right="-15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  <w:i/>
        </w:rPr>
        <w:t xml:space="preserve">Качество изделия (работы) </w:t>
      </w:r>
    </w:p>
    <w:p w:rsidR="00AA0F6B" w:rsidRPr="00AA0F6B" w:rsidRDefault="00AA0F6B" w:rsidP="00AA0F6B">
      <w:pPr>
        <w:spacing w:after="327"/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ОТМЕТКА «5» </w:t>
      </w:r>
      <w:r w:rsidRPr="00AA0F6B">
        <w:rPr>
          <w:rFonts w:ascii="Times New Roman" w:hAnsi="Times New Roman" w:cs="Times New Roman"/>
        </w:rPr>
        <w:t xml:space="preserve">ставится, если изделие или другая работа выполнены с учетом установленных требований. </w:t>
      </w:r>
    </w:p>
    <w:p w:rsidR="00AA0F6B" w:rsidRPr="00AA0F6B" w:rsidRDefault="00AA0F6B" w:rsidP="00AA0F6B">
      <w:pPr>
        <w:spacing w:after="325"/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«4»</w:t>
      </w:r>
      <w:r w:rsidRPr="00AA0F6B">
        <w:rPr>
          <w:rFonts w:ascii="Times New Roman" w:hAnsi="Times New Roman" w:cs="Times New Roman"/>
        </w:rPr>
        <w:t xml:space="preserve"> ставится, если изделие выполнено с незначительными отклонениями от заданных требований. </w:t>
      </w:r>
    </w:p>
    <w:p w:rsidR="00AA0F6B" w:rsidRPr="00AA0F6B" w:rsidRDefault="00AA0F6B" w:rsidP="00AA0F6B">
      <w:pPr>
        <w:spacing w:after="327"/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«2»</w:t>
      </w:r>
      <w:r w:rsidRPr="00AA0F6B">
        <w:rPr>
          <w:rFonts w:ascii="Times New Roman" w:hAnsi="Times New Roman" w:cs="Times New Roman"/>
        </w:rPr>
        <w:t xml:space="preserve"> ставится, если изделие выполнено с грубыми нарушениями заданных требований или допущен брак. </w:t>
      </w:r>
    </w:p>
    <w:p w:rsidR="00AA0F6B" w:rsidRPr="00AA0F6B" w:rsidRDefault="00AA0F6B" w:rsidP="00AA0F6B">
      <w:pPr>
        <w:spacing w:after="279"/>
        <w:ind w:left="57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>ОТМЕТКА «3»</w:t>
      </w:r>
      <w:r w:rsidRPr="00AA0F6B">
        <w:rPr>
          <w:rFonts w:ascii="Times New Roman" w:hAnsi="Times New Roman" w:cs="Times New Roman"/>
        </w:rPr>
        <w:t xml:space="preserve"> ставится, если изделие выполнено со значительными нарушениями заданных требований. </w:t>
      </w:r>
    </w:p>
    <w:p w:rsidR="00AA0F6B" w:rsidRPr="00AA0F6B" w:rsidRDefault="00AA0F6B" w:rsidP="00AA0F6B">
      <w:pPr>
        <w:spacing w:after="42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</w:t>
      </w:r>
    </w:p>
    <w:p w:rsidR="00AA0F6B" w:rsidRPr="00AA0F6B" w:rsidRDefault="00AA0F6B" w:rsidP="00AA0F6B">
      <w:pPr>
        <w:spacing w:after="0"/>
        <w:jc w:val="center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37"/>
        <w:jc w:val="center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  <w:b/>
        </w:rPr>
        <w:t xml:space="preserve"> </w:t>
      </w:r>
    </w:p>
    <w:p w:rsidR="00AA0F6B" w:rsidRPr="00AA0F6B" w:rsidRDefault="00AA0F6B" w:rsidP="00AA0F6B">
      <w:pPr>
        <w:spacing w:after="28"/>
        <w:ind w:left="10"/>
        <w:jc w:val="right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  <w:b/>
        </w:rPr>
        <w:t xml:space="preserve">При выполнении творческих и проектных работ                                                                                                               </w:t>
      </w:r>
    </w:p>
    <w:p w:rsidR="00AA0F6B" w:rsidRPr="00AA0F6B" w:rsidRDefault="00AA0F6B" w:rsidP="00AA0F6B">
      <w:pPr>
        <w:spacing w:after="28"/>
        <w:ind w:left="10"/>
        <w:jc w:val="right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  <w:b/>
        </w:rPr>
        <w:t xml:space="preserve"> Приложение 2 </w:t>
      </w:r>
    </w:p>
    <w:p w:rsidR="00AA0F6B" w:rsidRPr="00AA0F6B" w:rsidRDefault="00AA0F6B" w:rsidP="00AA0F6B">
      <w:pPr>
        <w:spacing w:after="235"/>
        <w:ind w:left="720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  <w:b/>
          <w:sz w:val="16"/>
        </w:rPr>
        <w:t xml:space="preserve"> </w:t>
      </w:r>
    </w:p>
    <w:tbl>
      <w:tblPr>
        <w:tblStyle w:val="TableGrid"/>
        <w:tblW w:w="15028" w:type="dxa"/>
        <w:tblInd w:w="0" w:type="dxa"/>
        <w:tblCellMar>
          <w:left w:w="26" w:type="dxa"/>
        </w:tblCellMar>
        <w:tblLook w:val="04A0" w:firstRow="1" w:lastRow="0" w:firstColumn="1" w:lastColumn="0" w:noHBand="0" w:noVBand="1"/>
      </w:tblPr>
      <w:tblGrid>
        <w:gridCol w:w="2248"/>
        <w:gridCol w:w="2795"/>
        <w:gridCol w:w="2878"/>
        <w:gridCol w:w="3548"/>
        <w:gridCol w:w="3559"/>
      </w:tblGrid>
      <w:tr w:rsidR="00AA0F6B" w:rsidRPr="00AA0F6B" w:rsidTr="00AA0F6B">
        <w:trPr>
          <w:trHeight w:val="113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lastRenderedPageBreak/>
              <w:t xml:space="preserve">Техникоэкономические требования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7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 xml:space="preserve">    Оценка «5» ставится, если учащийся: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218" w:firstLine="360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 xml:space="preserve">Оценка «4» ставится, если учащийся: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right="924" w:firstLine="408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 xml:space="preserve">Оценка «3» ставится, если учащийся: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926" w:firstLine="341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 xml:space="preserve">Оценка «2» ставится, если учащийся: </w:t>
            </w:r>
          </w:p>
        </w:tc>
      </w:tr>
      <w:tr w:rsidR="00AA0F6B" w:rsidRPr="00AA0F6B" w:rsidTr="00AA0F6B">
        <w:trPr>
          <w:trHeight w:val="330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>Защита проекта</w:t>
            </w:r>
            <w:r w:rsidRPr="00AA0F6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 w:right="13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Обнаруживает полное соответствие содержания доклада и проделанной работы. Правильно и четко отвечает на все поставленные вопросы. Умеет самостоятельно подтвердить теоретические положения конкретными примерами.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Обнаруживает, в основном, полное соответствие доклада и проделанной работы. Правильно и четко отвечает почти на все поставленные вопросы. Умеет, в основном, самостоятельно подтвердить теоретические положения конкретными примерами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right="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Обнаруживает неполное соответствие доклада и проделанной проектной работы. Не может правильно и четко ответить на отдельные вопросы. Затрудняется самостоятельно подтвердить теоретическое положение конкретными примерами.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7" w:right="387" w:firstLine="1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Обнаруживает незнание большей части проделанной проектной работы. Не может правильно и четко ответить на многие вопросы. Не может подтвердить теоретические положения конкретными примерами. </w:t>
            </w:r>
          </w:p>
        </w:tc>
      </w:tr>
      <w:tr w:rsidR="00AA0F6B" w:rsidRPr="00AA0F6B" w:rsidTr="00AA0F6B">
        <w:trPr>
          <w:trHeight w:val="402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>Оформление проекта</w:t>
            </w:r>
            <w:r w:rsidRPr="00AA0F6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70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Печатный вариант. </w:t>
            </w:r>
          </w:p>
          <w:p w:rsidR="00AA0F6B" w:rsidRPr="00AA0F6B" w:rsidRDefault="00AA0F6B">
            <w:pPr>
              <w:spacing w:after="70" w:line="283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Соответствие требованиям последовательности выполнения проекта. Грамотное, полное изложение всех разделов. Наличие и качество наглядных материалов (иллюстрации,зарисовки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,схемы и т.д.). Соответствие технологических разработок современным требованиям. Эстетичность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70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Печатный вариант. </w:t>
            </w:r>
          </w:p>
          <w:p w:rsidR="00AA0F6B" w:rsidRPr="00AA0F6B" w:rsidRDefault="00AA0F6B">
            <w:pPr>
              <w:spacing w:after="267" w:line="283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Соответствие требованиям выполнения проекта. Грамотное, в основном, полное изложение всех разделов. Качественное, неполное количеств наглядных материалов. Соответствие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Технологически разработок современным требованиям.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firstLine="91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Печатный вариант. Неполное соответствие требованиям проекта. Не совсем грамотное изложение разделов. Некачественные наглядные материалы. Неполное соответствие технологических разработок v современным требованиям.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71" w:line="280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Рукописный вариант. Не соответствие требованиям </w:t>
            </w:r>
          </w:p>
          <w:p w:rsidR="00AA0F6B" w:rsidRPr="00AA0F6B" w:rsidRDefault="00AA0F6B">
            <w:pPr>
              <w:spacing w:after="68" w:line="283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Выполнения проекта. Неграмотное изложение всех  разделов. </w:t>
            </w:r>
          </w:p>
          <w:p w:rsidR="00AA0F6B" w:rsidRPr="00AA0F6B" w:rsidRDefault="00AA0F6B">
            <w:pPr>
              <w:spacing w:after="75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Отсутствие наглядных материалов. </w:t>
            </w:r>
          </w:p>
          <w:p w:rsidR="00AA0F6B" w:rsidRPr="00AA0F6B" w:rsidRDefault="00AA0F6B">
            <w:pPr>
              <w:spacing w:line="276" w:lineRule="auto"/>
              <w:ind w:left="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Устаревшие технологии обработки. </w:t>
            </w:r>
          </w:p>
        </w:tc>
      </w:tr>
      <w:tr w:rsidR="00AA0F6B" w:rsidRPr="00AA0F6B" w:rsidTr="00AA0F6B">
        <w:trPr>
          <w:trHeight w:val="519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выполнения.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F6B" w:rsidRPr="00AA0F6B" w:rsidRDefault="00AA0F6B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A0F6B" w:rsidRPr="00AA0F6B" w:rsidTr="00AA0F6B">
        <w:trPr>
          <w:trHeight w:val="257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lastRenderedPageBreak/>
              <w:t>Практическая направленность</w:t>
            </w:r>
            <w:r w:rsidRPr="00AA0F6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270" w:line="283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Выполненное изделие соответствует и может использоваться по назначению, предусмотренному при разработке проекта. </w:t>
            </w:r>
          </w:p>
          <w:p w:rsidR="00AA0F6B" w:rsidRPr="00AA0F6B" w:rsidRDefault="00AA0F6B">
            <w:pPr>
              <w:spacing w:line="276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Выполненное изделие соответствует и может использоваться по назначению и допущенные отклонения в проекте не имеют принципиального значения.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79" w:hanging="79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Выполненное изделие имеет отклонение от указанного назначения, предусмотренного в проекте, но может использоваться в другом практическом применении.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 w:right="605" w:hanging="5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Выполненное изделие не соответствует и не может использоваться по назначению. </w:t>
            </w:r>
          </w:p>
        </w:tc>
      </w:tr>
      <w:tr w:rsidR="00AA0F6B" w:rsidRPr="00AA0F6B" w:rsidTr="00AA0F6B">
        <w:trPr>
          <w:trHeight w:val="2064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 xml:space="preserve">Соответствие технологии выполнения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 w:right="69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Работа выполнена в соответствии с технологией. Правильность подбора Технологических операций при проектировании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Работа выполнена в соответствии с технологией, отклонение от указанных  инструкционных карт не имеют принципиального значения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79" w:right="133" w:firstLine="10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Работа выполнена с отклонением от технологии, но изделие может быть использовано по назначению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 w:hanging="5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Обработка изделий (детали) выполнена с грубыми отклонениями от  технологии, применялись не предусмотренные операции, изделие бракуется </w:t>
            </w:r>
          </w:p>
        </w:tc>
      </w:tr>
      <w:tr w:rsidR="00AA0F6B" w:rsidRPr="00AA0F6B" w:rsidTr="00AA0F6B">
        <w:trPr>
          <w:trHeight w:val="2991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 w:firstLine="202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  <w:i/>
              </w:rPr>
              <w:t>Качество проектного изделия</w:t>
            </w:r>
            <w:r w:rsidRPr="00AA0F6B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 w:right="104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Изделие выполнено в соответствии эскизу чертежа. Размеры выдержаны. Отделка выполнена в соответствии с требованиями предусмотренными в проекте. Эстетический внешний вид изделия </w:t>
            </w:r>
          </w:p>
        </w:tc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82" w:right="50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Изделие выполнено в соответствии эскизу, чертежу, размеры выдержаны, но качество отделки ниже требуемого, в основном внешний вид изделия не ухудшается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line="276" w:lineRule="auto"/>
              <w:ind w:left="79" w:right="85" w:firstLine="5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Изделие выполнено по чертежу и эскизу с небольшими отклонениями, качество отделки удовлетворительно, ухудшился внешний вид изделия, но может быть использован по назначению </w:t>
            </w: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A0F6B" w:rsidRPr="00AA0F6B" w:rsidRDefault="00AA0F6B">
            <w:pPr>
              <w:spacing w:after="68" w:line="283" w:lineRule="auto"/>
              <w:ind w:left="82" w:right="54" w:hanging="5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Изделие выполнено с отступлениями от чертежа, не соответствует эскизу. </w:t>
            </w:r>
          </w:p>
          <w:p w:rsidR="00AA0F6B" w:rsidRPr="00AA0F6B" w:rsidRDefault="00AA0F6B">
            <w:pPr>
              <w:spacing w:line="276" w:lineRule="auto"/>
              <w:ind w:left="82" w:right="28"/>
              <w:rPr>
                <w:rFonts w:ascii="Times New Roman" w:hAnsi="Times New Roman" w:cs="Times New Roman"/>
              </w:rPr>
            </w:pPr>
            <w:r w:rsidRPr="00AA0F6B">
              <w:rPr>
                <w:rFonts w:ascii="Times New Roman" w:eastAsia="Calibri" w:hAnsi="Times New Roman" w:cs="Times New Roman"/>
              </w:rPr>
              <w:t xml:space="preserve">Дополнительная доработка не может привести к возможности использования изделия </w:t>
            </w:r>
          </w:p>
        </w:tc>
      </w:tr>
    </w:tbl>
    <w:p w:rsidR="00AA0F6B" w:rsidRPr="00AA0F6B" w:rsidRDefault="00AA0F6B" w:rsidP="00AA0F6B">
      <w:pPr>
        <w:spacing w:after="272"/>
        <w:rPr>
          <w:rFonts w:ascii="Times New Roman" w:eastAsia="Times New Roman" w:hAnsi="Times New Roman" w:cs="Times New Roman"/>
          <w:color w:val="000000"/>
        </w:rPr>
      </w:pPr>
      <w:r w:rsidRPr="00AA0F6B">
        <w:rPr>
          <w:rFonts w:ascii="Times New Roman" w:eastAsia="Calibri" w:hAnsi="Times New Roman" w:cs="Times New Roman"/>
        </w:rPr>
        <w:t xml:space="preserve"> </w:t>
      </w:r>
    </w:p>
    <w:p w:rsidR="00AA0F6B" w:rsidRPr="00AA0F6B" w:rsidRDefault="00AA0F6B" w:rsidP="00AA0F6B">
      <w:pPr>
        <w:spacing w:after="317"/>
        <w:rPr>
          <w:rFonts w:ascii="Times New Roman" w:hAnsi="Times New Roman" w:cs="Times New Roman"/>
        </w:rPr>
      </w:pPr>
      <w:r w:rsidRPr="00AA0F6B">
        <w:rPr>
          <w:rFonts w:ascii="Times New Roman" w:eastAsia="Calibri" w:hAnsi="Times New Roman" w:cs="Times New Roman"/>
        </w:rPr>
        <w:t xml:space="preserve"> </w:t>
      </w:r>
    </w:p>
    <w:p w:rsidR="00AA0F6B" w:rsidRPr="00AA0F6B" w:rsidRDefault="00AA0F6B" w:rsidP="00AA0F6B">
      <w:pPr>
        <w:spacing w:after="0"/>
        <w:ind w:right="2272"/>
        <w:jc w:val="right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 w:rsidR="00AA0F6B" w:rsidRPr="00AA0F6B" w:rsidRDefault="00AA0F6B" w:rsidP="00AA0F6B">
      <w:pPr>
        <w:spacing w:after="280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</w:t>
      </w:r>
    </w:p>
    <w:p w:rsidR="00AA0F6B" w:rsidRPr="00AA0F6B" w:rsidRDefault="00AA0F6B" w:rsidP="00AA0F6B">
      <w:pPr>
        <w:spacing w:after="277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</w:t>
      </w:r>
    </w:p>
    <w:p w:rsidR="00AA0F6B" w:rsidRPr="00AA0F6B" w:rsidRDefault="00AA0F6B" w:rsidP="00AA0F6B">
      <w:pPr>
        <w:spacing w:after="279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lastRenderedPageBreak/>
        <w:t xml:space="preserve"> </w:t>
      </w:r>
    </w:p>
    <w:p w:rsidR="00AA0F6B" w:rsidRPr="00AA0F6B" w:rsidRDefault="00AA0F6B" w:rsidP="00AA0F6B">
      <w:pPr>
        <w:spacing w:after="0"/>
        <w:ind w:left="566"/>
        <w:rPr>
          <w:rFonts w:ascii="Times New Roman" w:hAnsi="Times New Roman" w:cs="Times New Roman"/>
        </w:rPr>
      </w:pPr>
      <w:r w:rsidRPr="00AA0F6B">
        <w:rPr>
          <w:rFonts w:ascii="Times New Roman" w:hAnsi="Times New Roman" w:cs="Times New Roman"/>
        </w:rPr>
        <w:t xml:space="preserve"> </w:t>
      </w:r>
    </w:p>
    <w:p w:rsidR="00194E4D" w:rsidRPr="00194E4D" w:rsidRDefault="00194E4D" w:rsidP="00194E4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sectPr w:rsidR="00194E4D" w:rsidRPr="00194E4D" w:rsidSect="00AF06FD">
      <w:pgSz w:w="16838" w:h="11906" w:orient="landscape"/>
      <w:pgMar w:top="851" w:right="567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345E" w:rsidRDefault="003E345E" w:rsidP="00AF06FD">
      <w:pPr>
        <w:spacing w:after="0" w:line="240" w:lineRule="auto"/>
      </w:pPr>
      <w:r>
        <w:separator/>
      </w:r>
    </w:p>
  </w:endnote>
  <w:endnote w:type="continuationSeparator" w:id="0">
    <w:p w:rsidR="003E345E" w:rsidRDefault="003E345E" w:rsidP="00AF06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345E" w:rsidRDefault="003E345E" w:rsidP="00AF06FD">
      <w:pPr>
        <w:spacing w:after="0" w:line="240" w:lineRule="auto"/>
      </w:pPr>
      <w:r>
        <w:separator/>
      </w:r>
    </w:p>
  </w:footnote>
  <w:footnote w:type="continuationSeparator" w:id="0">
    <w:p w:rsidR="003E345E" w:rsidRDefault="003E345E" w:rsidP="00AF06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53"/>
    <w:multiLevelType w:val="multilevel"/>
    <w:tmpl w:val="0000005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2">
    <w:nsid w:val="087815AA"/>
    <w:multiLevelType w:val="hybridMultilevel"/>
    <w:tmpl w:val="A992D134"/>
    <w:lvl w:ilvl="0" w:tplc="12665ACC">
      <w:start w:val="1"/>
      <w:numFmt w:val="bullet"/>
      <w:lvlText w:val="•"/>
      <w:lvlJc w:val="left"/>
      <w:pPr>
        <w:ind w:left="19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>
    <w:nsid w:val="1D021338"/>
    <w:multiLevelType w:val="hybridMultilevel"/>
    <w:tmpl w:val="0AC6BD02"/>
    <w:lvl w:ilvl="0" w:tplc="3670F6B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F40DA3"/>
    <w:multiLevelType w:val="multilevel"/>
    <w:tmpl w:val="00000052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5">
    <w:nsid w:val="29420A8B"/>
    <w:multiLevelType w:val="hybridMultilevel"/>
    <w:tmpl w:val="4DFC3C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9AF4AF8"/>
    <w:multiLevelType w:val="hybridMultilevel"/>
    <w:tmpl w:val="63C4AEF8"/>
    <w:lvl w:ilvl="0" w:tplc="945E748A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7" w:hanging="360"/>
      </w:pPr>
    </w:lvl>
    <w:lvl w:ilvl="2" w:tplc="0419001B" w:tentative="1">
      <w:start w:val="1"/>
      <w:numFmt w:val="lowerRoman"/>
      <w:lvlText w:val="%3."/>
      <w:lvlJc w:val="right"/>
      <w:pPr>
        <w:ind w:left="1947" w:hanging="180"/>
      </w:pPr>
    </w:lvl>
    <w:lvl w:ilvl="3" w:tplc="0419000F" w:tentative="1">
      <w:start w:val="1"/>
      <w:numFmt w:val="decimal"/>
      <w:lvlText w:val="%4."/>
      <w:lvlJc w:val="left"/>
      <w:pPr>
        <w:ind w:left="2667" w:hanging="360"/>
      </w:pPr>
    </w:lvl>
    <w:lvl w:ilvl="4" w:tplc="04190019" w:tentative="1">
      <w:start w:val="1"/>
      <w:numFmt w:val="lowerLetter"/>
      <w:lvlText w:val="%5."/>
      <w:lvlJc w:val="left"/>
      <w:pPr>
        <w:ind w:left="3387" w:hanging="360"/>
      </w:pPr>
    </w:lvl>
    <w:lvl w:ilvl="5" w:tplc="0419001B" w:tentative="1">
      <w:start w:val="1"/>
      <w:numFmt w:val="lowerRoman"/>
      <w:lvlText w:val="%6."/>
      <w:lvlJc w:val="right"/>
      <w:pPr>
        <w:ind w:left="4107" w:hanging="180"/>
      </w:pPr>
    </w:lvl>
    <w:lvl w:ilvl="6" w:tplc="0419000F" w:tentative="1">
      <w:start w:val="1"/>
      <w:numFmt w:val="decimal"/>
      <w:lvlText w:val="%7."/>
      <w:lvlJc w:val="left"/>
      <w:pPr>
        <w:ind w:left="4827" w:hanging="360"/>
      </w:pPr>
    </w:lvl>
    <w:lvl w:ilvl="7" w:tplc="04190019" w:tentative="1">
      <w:start w:val="1"/>
      <w:numFmt w:val="lowerLetter"/>
      <w:lvlText w:val="%8."/>
      <w:lvlJc w:val="left"/>
      <w:pPr>
        <w:ind w:left="5547" w:hanging="360"/>
      </w:pPr>
    </w:lvl>
    <w:lvl w:ilvl="8" w:tplc="0419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7">
    <w:nsid w:val="2C2D02BF"/>
    <w:multiLevelType w:val="hybridMultilevel"/>
    <w:tmpl w:val="11DC89EA"/>
    <w:lvl w:ilvl="0" w:tplc="3B06D5F4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7248B6CC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532628B0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74A8F0FA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3C90DD82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5A84F474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9BC8C0DA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F07E9352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3D484E4E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DA7156C"/>
    <w:multiLevelType w:val="multilevel"/>
    <w:tmpl w:val="EB8AB14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2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3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4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5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6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7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8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</w:abstractNum>
  <w:abstractNum w:abstractNumId="9">
    <w:nsid w:val="2DC81E5E"/>
    <w:multiLevelType w:val="hybridMultilevel"/>
    <w:tmpl w:val="4606B1BA"/>
    <w:lvl w:ilvl="0" w:tplc="ABA4353A">
      <w:start w:val="3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10">
    <w:nsid w:val="339469AF"/>
    <w:multiLevelType w:val="hybridMultilevel"/>
    <w:tmpl w:val="5F9A10E6"/>
    <w:lvl w:ilvl="0" w:tplc="3670F6B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1">
    <w:nsid w:val="347D5EE0"/>
    <w:multiLevelType w:val="hybridMultilevel"/>
    <w:tmpl w:val="EFECB8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9745124"/>
    <w:multiLevelType w:val="hybridMultilevel"/>
    <w:tmpl w:val="22C43F88"/>
    <w:lvl w:ilvl="0" w:tplc="CE8C6EA2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AC6AE05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5CB4D8E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FDAEA00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514C2C28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714E46DC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D17C3372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ED9C2090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966E940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3AF34921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8A5BD6"/>
    <w:multiLevelType w:val="hybridMultilevel"/>
    <w:tmpl w:val="E6F85A94"/>
    <w:lvl w:ilvl="0" w:tplc="3BEAD834">
      <w:start w:val="1"/>
      <w:numFmt w:val="bullet"/>
      <w:lvlText w:val=""/>
      <w:lvlJc w:val="left"/>
      <w:pPr>
        <w:ind w:left="1571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3BEA48AB"/>
    <w:multiLevelType w:val="hybridMultilevel"/>
    <w:tmpl w:val="1CBC9D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3D3A11"/>
    <w:multiLevelType w:val="hybridMultilevel"/>
    <w:tmpl w:val="A66ADC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38C1895"/>
    <w:multiLevelType w:val="hybridMultilevel"/>
    <w:tmpl w:val="9DE4A8EA"/>
    <w:lvl w:ilvl="0" w:tplc="B3E2547A">
      <w:start w:val="1"/>
      <w:numFmt w:val="bullet"/>
      <w:lvlText w:val="-"/>
      <w:lvlJc w:val="left"/>
      <w:pPr>
        <w:ind w:left="13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5F50D30C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000E783E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52B68590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78B2B5C8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6E6CA5B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96AE3FD2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D4EABD7E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21B466F6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>
    <w:nsid w:val="4A364133"/>
    <w:multiLevelType w:val="hybridMultilevel"/>
    <w:tmpl w:val="FCCEE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0336EC4"/>
    <w:multiLevelType w:val="hybridMultilevel"/>
    <w:tmpl w:val="2AB6F9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5DD4993"/>
    <w:multiLevelType w:val="hybridMultilevel"/>
    <w:tmpl w:val="B3EC04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8503F35"/>
    <w:multiLevelType w:val="hybridMultilevel"/>
    <w:tmpl w:val="51327C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F7B32"/>
    <w:multiLevelType w:val="hybridMultilevel"/>
    <w:tmpl w:val="F036E3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5D15740"/>
    <w:multiLevelType w:val="hybridMultilevel"/>
    <w:tmpl w:val="0AD296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6DA74FE"/>
    <w:multiLevelType w:val="hybridMultilevel"/>
    <w:tmpl w:val="719A8D04"/>
    <w:lvl w:ilvl="0" w:tplc="363644B8">
      <w:start w:val="1"/>
      <w:numFmt w:val="decimal"/>
      <w:lvlText w:val="%1."/>
      <w:lvlJc w:val="left"/>
      <w:pPr>
        <w:ind w:left="1440" w:hanging="360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674B0713"/>
    <w:multiLevelType w:val="hybridMultilevel"/>
    <w:tmpl w:val="13423B98"/>
    <w:lvl w:ilvl="0" w:tplc="9E48ABFC">
      <w:start w:val="1"/>
      <w:numFmt w:val="decimal"/>
      <w:lvlText w:val="%1.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8FE01E04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FF20255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C58C275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709A45AC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4BEE422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B3461EB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A8368E0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9DB0FAA2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6">
    <w:nsid w:val="6F8C2819"/>
    <w:multiLevelType w:val="hybridMultilevel"/>
    <w:tmpl w:val="DE9C8E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0DE4284"/>
    <w:multiLevelType w:val="hybridMultilevel"/>
    <w:tmpl w:val="33C46896"/>
    <w:lvl w:ilvl="0" w:tplc="0CD494C8">
      <w:start w:val="7"/>
      <w:numFmt w:val="decimal"/>
      <w:lvlText w:val="%1."/>
      <w:lvlJc w:val="left"/>
      <w:pPr>
        <w:ind w:left="35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8">
    <w:nsid w:val="71B15D00"/>
    <w:multiLevelType w:val="hybridMultilevel"/>
    <w:tmpl w:val="4AEA691E"/>
    <w:lvl w:ilvl="0" w:tplc="12665ACC">
      <w:start w:val="1"/>
      <w:numFmt w:val="bullet"/>
      <w:lvlText w:val="•"/>
      <w:lvlJc w:val="left"/>
      <w:pPr>
        <w:ind w:left="1429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2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"/>
  </w:num>
  <w:num w:numId="22">
    <w:abstractNumId w:val="0"/>
    <w:lvlOverride w:ilvl="0">
      <w:startOverride w:val="2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23">
    <w:abstractNumId w:val="21"/>
  </w:num>
  <w:num w:numId="24">
    <w:abstractNumId w:val="6"/>
  </w:num>
  <w:num w:numId="25">
    <w:abstractNumId w:val="9"/>
  </w:num>
  <w:num w:numId="26">
    <w:abstractNumId w:val="15"/>
  </w:num>
  <w:num w:numId="27">
    <w:abstractNumId w:val="14"/>
  </w:num>
  <w:num w:numId="28">
    <w:abstractNumId w:val="1"/>
  </w:num>
  <w:num w:numId="29">
    <w:abstractNumId w:val="8"/>
  </w:num>
  <w:num w:numId="30">
    <w:abstractNumId w:val="4"/>
  </w:num>
  <w:num w:numId="31">
    <w:abstractNumId w:val="28"/>
  </w:num>
  <w:num w:numId="32">
    <w:abstractNumId w:val="2"/>
  </w:num>
  <w:num w:numId="33">
    <w:abstractNumId w:val="27"/>
  </w:num>
  <w:num w:numId="34">
    <w:abstractNumId w:val="24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7"/>
  </w:num>
  <w:num w:numId="38">
    <w:abstractNumId w:val="17"/>
  </w:num>
  <w:num w:numId="39">
    <w:abstractNumId w:val="17"/>
  </w:num>
  <w:num w:numId="40">
    <w:abstractNumId w:val="12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E4D"/>
    <w:rsid w:val="000065C7"/>
    <w:rsid w:val="00110AFC"/>
    <w:rsid w:val="00194E4D"/>
    <w:rsid w:val="00334D08"/>
    <w:rsid w:val="003E345E"/>
    <w:rsid w:val="003F0D92"/>
    <w:rsid w:val="00407F7E"/>
    <w:rsid w:val="00416CBD"/>
    <w:rsid w:val="004D787D"/>
    <w:rsid w:val="0052483D"/>
    <w:rsid w:val="00563B22"/>
    <w:rsid w:val="0058679C"/>
    <w:rsid w:val="0059088B"/>
    <w:rsid w:val="00620A60"/>
    <w:rsid w:val="00672C2A"/>
    <w:rsid w:val="00674605"/>
    <w:rsid w:val="006B7AD9"/>
    <w:rsid w:val="00760BA5"/>
    <w:rsid w:val="007B2680"/>
    <w:rsid w:val="007F0428"/>
    <w:rsid w:val="00811B24"/>
    <w:rsid w:val="00824E4A"/>
    <w:rsid w:val="00872F50"/>
    <w:rsid w:val="00934DD8"/>
    <w:rsid w:val="00945190"/>
    <w:rsid w:val="009925D4"/>
    <w:rsid w:val="00992752"/>
    <w:rsid w:val="009C2370"/>
    <w:rsid w:val="00A62EC6"/>
    <w:rsid w:val="00AA0F6B"/>
    <w:rsid w:val="00AC3CAE"/>
    <w:rsid w:val="00AF06FD"/>
    <w:rsid w:val="00B1425C"/>
    <w:rsid w:val="00B82084"/>
    <w:rsid w:val="00BC5B8D"/>
    <w:rsid w:val="00BD698B"/>
    <w:rsid w:val="00C7213C"/>
    <w:rsid w:val="00D2785A"/>
    <w:rsid w:val="00D53A53"/>
    <w:rsid w:val="00E4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2314A5-B97E-4E19-B3A3-9DDE83375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AA0F6B"/>
    <w:pPr>
      <w:keepNext/>
      <w:keepLines/>
      <w:spacing w:after="45" w:line="242" w:lineRule="auto"/>
      <w:ind w:left="-5" w:right="-15" w:hanging="10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194E4D"/>
  </w:style>
  <w:style w:type="numbering" w:customStyle="1" w:styleId="110">
    <w:name w:val="Нет списка11"/>
    <w:next w:val="a2"/>
    <w:uiPriority w:val="99"/>
    <w:semiHidden/>
    <w:unhideWhenUsed/>
    <w:rsid w:val="00194E4D"/>
  </w:style>
  <w:style w:type="character" w:styleId="a3">
    <w:name w:val="Hyperlink"/>
    <w:basedOn w:val="a0"/>
    <w:uiPriority w:val="99"/>
    <w:unhideWhenUsed/>
    <w:rsid w:val="00194E4D"/>
    <w:rPr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194E4D"/>
    <w:rPr>
      <w:color w:val="800080"/>
      <w:u w:val="single"/>
    </w:rPr>
  </w:style>
  <w:style w:type="paragraph" w:styleId="a4">
    <w:name w:val="Normal (Web)"/>
    <w:basedOn w:val="a"/>
    <w:uiPriority w:val="99"/>
    <w:unhideWhenUsed/>
    <w:rsid w:val="00194E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194E4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194E4D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3">
    <w:name w:val="Заголовок №1_"/>
    <w:basedOn w:val="a0"/>
    <w:link w:val="14"/>
    <w:locked/>
    <w:rsid w:val="00194E4D"/>
    <w:rPr>
      <w:b/>
      <w:bCs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194E4D"/>
    <w:pPr>
      <w:widowControl w:val="0"/>
      <w:shd w:val="clear" w:color="auto" w:fill="FFFFFF"/>
      <w:spacing w:before="300" w:after="360" w:line="0" w:lineRule="atLeast"/>
      <w:jc w:val="both"/>
      <w:outlineLvl w:val="0"/>
    </w:pPr>
    <w:rPr>
      <w:b/>
      <w:bCs/>
      <w:sz w:val="26"/>
      <w:szCs w:val="26"/>
    </w:rPr>
  </w:style>
  <w:style w:type="paragraph" w:customStyle="1" w:styleId="Default">
    <w:name w:val="Default"/>
    <w:uiPriority w:val="99"/>
    <w:rsid w:val="00194E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94E4D"/>
  </w:style>
  <w:style w:type="table" w:styleId="a7">
    <w:name w:val="Table Grid"/>
    <w:basedOn w:val="a1"/>
    <w:uiPriority w:val="59"/>
    <w:rsid w:val="00194E4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FollowedHyperlink"/>
    <w:basedOn w:val="a0"/>
    <w:rsid w:val="00194E4D"/>
    <w:rPr>
      <w:color w:val="800080" w:themeColor="followedHyperlink"/>
      <w:u w:val="single"/>
    </w:rPr>
  </w:style>
  <w:style w:type="paragraph" w:customStyle="1" w:styleId="ParagraphStyle">
    <w:name w:val="Paragraph Style"/>
    <w:rsid w:val="00194E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72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213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AF0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F06FD"/>
  </w:style>
  <w:style w:type="paragraph" w:styleId="ad">
    <w:name w:val="footer"/>
    <w:basedOn w:val="a"/>
    <w:link w:val="ae"/>
    <w:uiPriority w:val="99"/>
    <w:unhideWhenUsed/>
    <w:rsid w:val="00AF06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F06FD"/>
  </w:style>
  <w:style w:type="character" w:customStyle="1" w:styleId="10">
    <w:name w:val="Заголовок 1 Знак"/>
    <w:basedOn w:val="a0"/>
    <w:link w:val="1"/>
    <w:uiPriority w:val="9"/>
    <w:rsid w:val="00AA0F6B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AA0F6B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6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861CD-D30B-4833-88FA-4F6FA410F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8359</Words>
  <Characters>47652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</cp:lastModifiedBy>
  <cp:revision>22</cp:revision>
  <cp:lastPrinted>2017-09-17T18:12:00Z</cp:lastPrinted>
  <dcterms:created xsi:type="dcterms:W3CDTF">2017-08-29T11:29:00Z</dcterms:created>
  <dcterms:modified xsi:type="dcterms:W3CDTF">2018-09-16T17:13:00Z</dcterms:modified>
</cp:coreProperties>
</file>